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C33" w:rsidRPr="00E64AF6" w:rsidRDefault="00A55C33" w:rsidP="00651898">
      <w:pPr>
        <w:rPr>
          <w:b/>
        </w:rPr>
      </w:pPr>
      <w:r w:rsidRPr="00E64AF6">
        <w:rPr>
          <w:b/>
        </w:rPr>
        <w:t>Espace et Géométrie</w:t>
      </w:r>
    </w:p>
    <w:p w:rsidR="00A55C33" w:rsidRDefault="00A55C33" w:rsidP="00651898">
      <w:r>
        <w:t>Hypertexte</w:t>
      </w:r>
    </w:p>
    <w:p w:rsidR="00A55C33" w:rsidRPr="00651898" w:rsidRDefault="00A55C33" w:rsidP="00B30486">
      <w:pPr>
        <w:jc w:val="both"/>
        <w:rPr>
          <w:color w:val="3366FF"/>
        </w:rPr>
      </w:pPr>
      <w:r w:rsidRPr="00651898">
        <w:rPr>
          <w:color w:val="3366FF"/>
        </w:rPr>
        <w:t>Figures planes et assemblages de figures planes</w:t>
      </w:r>
    </w:p>
    <w:p w:rsidR="00A55C33" w:rsidRDefault="00A55C33" w:rsidP="00B30486">
      <w:pPr>
        <w:jc w:val="both"/>
      </w:pPr>
    </w:p>
    <w:p w:rsidR="00A55C33" w:rsidRDefault="00A55C33" w:rsidP="00B30486">
      <w:pPr>
        <w:jc w:val="both"/>
      </w:pPr>
      <w:r>
        <w:t xml:space="preserve">A l’école maternelle, les élèves ont commencé à dessiner des figures planes en faisant le contour d’un gabarit ou d’un pochoir et ont ainsi obtenu ce que nous appellerons des figures simples. Ils ont aussi réalisé des assemblages de figures simples en juxtaposant des gabarits  bord à bord, ceux du tangram ou ceux d’autres collections de formes géométriques matérielles. </w:t>
      </w:r>
    </w:p>
    <w:p w:rsidR="00A55C33" w:rsidRDefault="00A55C33" w:rsidP="00D80727">
      <w:pPr>
        <w:numPr>
          <w:ins w:id="0" w:author="R" w:date="2015-04-07T09:12:00Z"/>
        </w:numPr>
        <w:jc w:val="both"/>
      </w:pPr>
      <w:r>
        <w:t>Au cycle 2, un assemblage comme celui de la figure 1 po</w:t>
      </w:r>
      <w:bookmarkStart w:id="1" w:name="_GoBack"/>
      <w:bookmarkEnd w:id="1"/>
      <w:r>
        <w:t xml:space="preserve">urra être considéré comme </w:t>
      </w:r>
      <w:r w:rsidRPr="003F36AC">
        <w:rPr>
          <w:i/>
        </w:rPr>
        <w:t>une figure</w:t>
      </w:r>
      <w:r>
        <w:t xml:space="preserve"> avec des lignes intérieures (une même ligne tracée peut servir de côté commun à deux </w:t>
      </w:r>
      <w:r w:rsidRPr="004256A8">
        <w:t>sous-figures</w:t>
      </w:r>
      <w:r>
        <w:t xml:space="preserve">). Un des objectifs est de s’intéresser à la manière de construire les lignes à la règle. </w:t>
      </w:r>
    </w:p>
    <w:p w:rsidR="00A55C33" w:rsidRDefault="00A55C33" w:rsidP="003F36AC">
      <w:pPr>
        <w:jc w:val="both"/>
      </w:pPr>
      <w:r>
        <w:t xml:space="preserve">Les </w:t>
      </w:r>
      <w:r w:rsidRPr="00D80727">
        <w:t>gabarits peuvent ne pas être que des porteurs de contour de forme, ils perm</w:t>
      </w:r>
      <w:r>
        <w:t xml:space="preserve">ettent de contrôler les  tracés et en particulier les alignements et à ce titre ils peuvent être utilisés tout au long du cycle 2. Par exemple, des gabarits qui permettent de réaliser la figure en superposition peuvent aider à voir les alignements. Progressivement les contrôles se feront à la règle. </w:t>
      </w:r>
    </w:p>
    <w:p w:rsidR="00A55C33" w:rsidRDefault="00A55C33" w:rsidP="004256A8">
      <w:pPr>
        <w:jc w:val="both"/>
      </w:pPr>
      <w:r w:rsidRPr="004256A8">
        <w:t>Les notions de « sous-figure et de « sur figure » sont centrales dans les pratiques géométriques. Leur première exploration se fait au moment où les élèves découvrent que l’on peut faire un carré avec deux triangles rectangles isocèles puis qu’on peut le dessiner avec un seul gabarit de triangle rectangle isocèle mais permettre des chevauchements de pièces avec un tangram en papier assez fin (ce qui demande de ne pas suivre la règle du Tangram qui procède par juxtaposition), permet de faire apparaître des lignes nouvelles.</w:t>
      </w:r>
      <w:r w:rsidRPr="004256A8">
        <w:rPr>
          <w:i/>
        </w:rPr>
        <w:t xml:space="preserve"> </w:t>
      </w:r>
      <w:r w:rsidRPr="004256A8">
        <w:t>On peut alors</w:t>
      </w:r>
      <w:r w:rsidRPr="004256A8">
        <w:rPr>
          <w:i/>
        </w:rPr>
        <w:t xml:space="preserve">  dessiner une figure qu’on ne peut pas réaliser comme un puzzle</w:t>
      </w:r>
      <w:r w:rsidRPr="004256A8">
        <w:t>.</w:t>
      </w:r>
      <w:r>
        <w:t xml:space="preserve"> </w:t>
      </w:r>
    </w:p>
    <w:tbl>
      <w:tblPr>
        <w:tblW w:w="0" w:type="auto"/>
        <w:tblLook w:val="01E0" w:firstRow="1" w:lastRow="1" w:firstColumn="1" w:lastColumn="1" w:noHBand="0" w:noVBand="0"/>
      </w:tblPr>
      <w:tblGrid>
        <w:gridCol w:w="4606"/>
        <w:gridCol w:w="2303"/>
        <w:gridCol w:w="2303"/>
      </w:tblGrid>
      <w:tr w:rsidR="00A55C33" w:rsidTr="008D2F93">
        <w:trPr>
          <w:trHeight w:val="2210"/>
        </w:trPr>
        <w:tc>
          <w:tcPr>
            <w:tcW w:w="4606" w:type="dxa"/>
            <w:vMerge w:val="restart"/>
          </w:tcPr>
          <w:p w:rsidR="00A55C33" w:rsidRPr="00B30486" w:rsidRDefault="00A55C33" w:rsidP="008C2E22">
            <w:pPr>
              <w:jc w:val="both"/>
            </w:pPr>
            <w:r w:rsidRPr="00B30486">
              <w:t xml:space="preserve">Par exemple, pour cette figure obtenue par juxtaposition de trois pièces du tangram (le carré et deux triangles rectangles : un petit et le moyen), on peut vérifier l’alignement d’un côté du triangle rectangle moyen avec un sommet du carré en </w:t>
            </w:r>
            <w:r w:rsidRPr="00EA611F">
              <w:rPr>
                <w:i/>
              </w:rPr>
              <w:t>superposant</w:t>
            </w:r>
            <w:r w:rsidRPr="00B30486">
              <w:t xml:space="preserve"> </w:t>
            </w:r>
            <w:r>
              <w:t xml:space="preserve">(figure 2) </w:t>
            </w:r>
            <w:r w:rsidRPr="00B30486">
              <w:t xml:space="preserve">un </w:t>
            </w:r>
            <w:r>
              <w:t xml:space="preserve">des </w:t>
            </w:r>
            <w:r w:rsidRPr="00B30486">
              <w:t>grand</w:t>
            </w:r>
            <w:r>
              <w:t>s</w:t>
            </w:r>
            <w:r w:rsidRPr="00B30486">
              <w:t xml:space="preserve"> triangle</w:t>
            </w:r>
            <w:r>
              <w:t>s</w:t>
            </w:r>
            <w:r w:rsidRPr="00B30486">
              <w:t xml:space="preserve"> rectangle</w:t>
            </w:r>
            <w:r>
              <w:t>s du tangram</w:t>
            </w:r>
            <w:r w:rsidRPr="00B30486">
              <w:t xml:space="preserve"> ; on fait ainsi apparaître la diagonale du carré </w:t>
            </w:r>
            <w:r w:rsidRPr="004256A8">
              <w:t xml:space="preserve">(qui sera étudiée au cycle 3 mais peut être utilisée au cycle 2 pour montrer l’alignement). </w:t>
            </w:r>
          </w:p>
          <w:p w:rsidR="00A55C33" w:rsidRPr="008C2E22" w:rsidRDefault="00A55C33" w:rsidP="008C2E22">
            <w:pPr>
              <w:jc w:val="both"/>
              <w:rPr>
                <w:sz w:val="20"/>
                <w:szCs w:val="20"/>
              </w:rPr>
            </w:pPr>
            <w:r w:rsidRPr="00B30486">
              <w:t xml:space="preserve">On peut retrouver la figure initiale en </w:t>
            </w:r>
            <w:r w:rsidRPr="00EA611F">
              <w:rPr>
                <w:i/>
              </w:rPr>
              <w:t>superposant</w:t>
            </w:r>
            <w:r w:rsidRPr="008C2E22">
              <w:rPr>
                <w:i/>
                <w:sz w:val="20"/>
                <w:szCs w:val="20"/>
              </w:rPr>
              <w:t xml:space="preserve"> </w:t>
            </w:r>
            <w:r w:rsidRPr="00B30486">
              <w:t>le carré et le petit triangle sur le grand triangle</w:t>
            </w:r>
            <w:r>
              <w:t xml:space="preserve"> (figure 3)</w:t>
            </w:r>
            <w:r w:rsidRPr="00B30486">
              <w:t xml:space="preserve">. Une partie du grand triangle est </w:t>
            </w:r>
            <w:r>
              <w:t xml:space="preserve">alors </w:t>
            </w:r>
            <w:r w:rsidRPr="00B30486">
              <w:t xml:space="preserve">cachée pour laisser voir </w:t>
            </w:r>
            <w:r>
              <w:t>un</w:t>
            </w:r>
            <w:r w:rsidRPr="00B30486">
              <w:t xml:space="preserve"> triangle moyen.</w:t>
            </w:r>
            <w:r>
              <w:t xml:space="preserve"> </w:t>
            </w:r>
          </w:p>
        </w:tc>
        <w:tc>
          <w:tcPr>
            <w:tcW w:w="2303" w:type="dxa"/>
          </w:tcPr>
          <w:p w:rsidR="00A55C33" w:rsidRDefault="00745D30" w:rsidP="004256A8">
            <w:pPr>
              <w:keepNext/>
              <w:jc w:val="center"/>
            </w:pPr>
            <w:r>
              <w:rPr>
                <w:noProof/>
                <w:sz w:val="20"/>
                <w:szCs w:val="20"/>
              </w:rPr>
              <w:drawing>
                <wp:inline distT="0" distB="0" distL="0" distR="0">
                  <wp:extent cx="1261745" cy="129540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61745" cy="1295400"/>
                          </a:xfrm>
                          <a:prstGeom prst="rect">
                            <a:avLst/>
                          </a:prstGeom>
                          <a:noFill/>
                          <a:ln>
                            <a:noFill/>
                          </a:ln>
                        </pic:spPr>
                      </pic:pic>
                    </a:graphicData>
                  </a:graphic>
                </wp:inline>
              </w:drawing>
            </w:r>
          </w:p>
          <w:p w:rsidR="00A55C33" w:rsidRDefault="00A55C33" w:rsidP="004256A8">
            <w:pPr>
              <w:pStyle w:val="Lgende"/>
              <w:jc w:val="center"/>
            </w:pPr>
            <w:r>
              <w:t xml:space="preserve">Figure </w:t>
            </w:r>
            <w:r w:rsidR="00A7534F">
              <w:fldChar w:fldCharType="begin"/>
            </w:r>
            <w:r w:rsidR="00A7534F">
              <w:instrText xml:space="preserve"> SEQ Figure \* ARABIC </w:instrText>
            </w:r>
            <w:r w:rsidR="00A7534F">
              <w:fldChar w:fldCharType="separate"/>
            </w:r>
            <w:r>
              <w:rPr>
                <w:noProof/>
              </w:rPr>
              <w:t>1</w:t>
            </w:r>
            <w:r w:rsidR="00A7534F">
              <w:rPr>
                <w:noProof/>
              </w:rPr>
              <w:fldChar w:fldCharType="end"/>
            </w:r>
          </w:p>
          <w:p w:rsidR="00A55C33" w:rsidRPr="008C2E22" w:rsidRDefault="00A55C33" w:rsidP="008C2E22">
            <w:pPr>
              <w:jc w:val="both"/>
              <w:rPr>
                <w:sz w:val="20"/>
                <w:szCs w:val="20"/>
              </w:rPr>
            </w:pPr>
            <w:r>
              <w:rPr>
                <w:noProof/>
                <w:sz w:val="20"/>
                <w:szCs w:val="20"/>
              </w:rPr>
              <w:t xml:space="preserve"> </w:t>
            </w:r>
            <w:r w:rsidRPr="008C2E22">
              <w:rPr>
                <w:sz w:val="20"/>
                <w:szCs w:val="20"/>
              </w:rPr>
              <w:t xml:space="preserve"> </w:t>
            </w:r>
          </w:p>
        </w:tc>
        <w:tc>
          <w:tcPr>
            <w:tcW w:w="2303" w:type="dxa"/>
          </w:tcPr>
          <w:p w:rsidR="00A55C33" w:rsidRDefault="00745D30" w:rsidP="005B6963">
            <w:pPr>
              <w:pStyle w:val="Lgende"/>
              <w:jc w:val="center"/>
              <w:rPr>
                <w:noProof/>
              </w:rPr>
            </w:pPr>
            <w:r>
              <w:rPr>
                <w:noProof/>
              </w:rPr>
              <w:drawing>
                <wp:inline distT="0" distB="0" distL="0" distR="0">
                  <wp:extent cx="1244600" cy="126174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4600" cy="1261745"/>
                          </a:xfrm>
                          <a:prstGeom prst="rect">
                            <a:avLst/>
                          </a:prstGeom>
                          <a:noFill/>
                          <a:ln>
                            <a:noFill/>
                          </a:ln>
                        </pic:spPr>
                      </pic:pic>
                    </a:graphicData>
                  </a:graphic>
                </wp:inline>
              </w:drawing>
            </w:r>
          </w:p>
          <w:p w:rsidR="00A55C33" w:rsidRPr="008C2E22" w:rsidRDefault="00A55C33" w:rsidP="005B6963">
            <w:pPr>
              <w:pStyle w:val="Lgende"/>
              <w:jc w:val="center"/>
            </w:pPr>
            <w:r>
              <w:t xml:space="preserve">Figure </w:t>
            </w:r>
            <w:r w:rsidR="00A7534F">
              <w:fldChar w:fldCharType="begin"/>
            </w:r>
            <w:r w:rsidR="00A7534F">
              <w:instrText xml:space="preserve"> SEQ Figure \* ARABIC </w:instrText>
            </w:r>
            <w:r w:rsidR="00A7534F">
              <w:fldChar w:fldCharType="separate"/>
            </w:r>
            <w:r>
              <w:rPr>
                <w:noProof/>
              </w:rPr>
              <w:t>2</w:t>
            </w:r>
            <w:r w:rsidR="00A7534F">
              <w:rPr>
                <w:noProof/>
              </w:rPr>
              <w:fldChar w:fldCharType="end"/>
            </w:r>
          </w:p>
        </w:tc>
      </w:tr>
      <w:tr w:rsidR="00A55C33" w:rsidTr="008D2F93">
        <w:trPr>
          <w:trHeight w:val="2210"/>
        </w:trPr>
        <w:tc>
          <w:tcPr>
            <w:tcW w:w="4606" w:type="dxa"/>
            <w:vMerge/>
          </w:tcPr>
          <w:p w:rsidR="00A55C33" w:rsidRPr="00B30486" w:rsidRDefault="00A55C33" w:rsidP="008C2E22">
            <w:pPr>
              <w:jc w:val="both"/>
            </w:pPr>
          </w:p>
        </w:tc>
        <w:tc>
          <w:tcPr>
            <w:tcW w:w="2303" w:type="dxa"/>
          </w:tcPr>
          <w:p w:rsidR="00A55C33" w:rsidRDefault="00745D30" w:rsidP="004256A8">
            <w:pPr>
              <w:keepNext/>
              <w:jc w:val="center"/>
            </w:pPr>
            <w:r>
              <w:rPr>
                <w:noProof/>
                <w:sz w:val="20"/>
                <w:szCs w:val="20"/>
              </w:rPr>
              <w:drawing>
                <wp:inline distT="0" distB="0" distL="0" distR="0">
                  <wp:extent cx="1287145" cy="1244600"/>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7145" cy="1244600"/>
                          </a:xfrm>
                          <a:prstGeom prst="rect">
                            <a:avLst/>
                          </a:prstGeom>
                          <a:noFill/>
                          <a:ln>
                            <a:noFill/>
                          </a:ln>
                        </pic:spPr>
                      </pic:pic>
                    </a:graphicData>
                  </a:graphic>
                </wp:inline>
              </w:drawing>
            </w:r>
          </w:p>
          <w:p w:rsidR="00A55C33" w:rsidRPr="006B2719" w:rsidRDefault="00A55C33" w:rsidP="004256A8">
            <w:pPr>
              <w:pStyle w:val="Lgende"/>
              <w:jc w:val="center"/>
              <w:rPr>
                <w:noProof/>
              </w:rPr>
            </w:pPr>
            <w:r>
              <w:t xml:space="preserve">Figure </w:t>
            </w:r>
            <w:r w:rsidR="00A7534F">
              <w:fldChar w:fldCharType="begin"/>
            </w:r>
            <w:r w:rsidR="00A7534F">
              <w:instrText xml:space="preserve"> SEQ Figure \* ARABIC </w:instrText>
            </w:r>
            <w:r w:rsidR="00A7534F">
              <w:fldChar w:fldCharType="separate"/>
            </w:r>
            <w:r>
              <w:rPr>
                <w:noProof/>
              </w:rPr>
              <w:t>3</w:t>
            </w:r>
            <w:r w:rsidR="00A7534F">
              <w:rPr>
                <w:noProof/>
              </w:rPr>
              <w:fldChar w:fldCharType="end"/>
            </w:r>
          </w:p>
        </w:tc>
        <w:tc>
          <w:tcPr>
            <w:tcW w:w="2303" w:type="dxa"/>
          </w:tcPr>
          <w:p w:rsidR="00A55C33" w:rsidRPr="006B2719" w:rsidRDefault="00A55C33" w:rsidP="008C2E22">
            <w:pPr>
              <w:jc w:val="both"/>
              <w:rPr>
                <w:noProof/>
                <w:sz w:val="20"/>
                <w:szCs w:val="20"/>
              </w:rPr>
            </w:pPr>
          </w:p>
        </w:tc>
      </w:tr>
    </w:tbl>
    <w:p w:rsidR="00A55C33" w:rsidRPr="005B6963" w:rsidRDefault="00A55C33" w:rsidP="005B6963">
      <w:pPr>
        <w:shd w:val="clear" w:color="auto" w:fill="FFFFFF"/>
        <w:jc w:val="both"/>
      </w:pPr>
      <w:r w:rsidRPr="005B6963">
        <w:t xml:space="preserve">Le chevauchement du grand triangle et du carré montre qu’on pourrait dessiner la figure avec ces deux pièces du tangram : le côté manquant du petit triangle peut </w:t>
      </w:r>
      <w:r>
        <w:t xml:space="preserve">ensuite </w:t>
      </w:r>
      <w:r w:rsidRPr="005B6963">
        <w:t>se tracer à la règle ou avec n’importe quel bord du grand triangle.</w:t>
      </w:r>
    </w:p>
    <w:sectPr w:rsidR="00A55C33" w:rsidRPr="005B6963" w:rsidSect="00985E0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080E0000" w:usb2="00000010" w:usb3="00000000" w:csb0="0004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A8C5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D24B39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8322D9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ABC9B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422F4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8E449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DC3F0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D2D6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9609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658BF9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rPr>
        <w:rFonts w:ascii="Arial" w:eastAsia="SimSun" w:hAnsi="Arial" w:cs="Aria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2">
    <w:nsid w:val="4FAF2585"/>
    <w:multiLevelType w:val="multilevel"/>
    <w:tmpl w:val="28E427D0"/>
    <w:lvl w:ilvl="0">
      <w:start w:val="1"/>
      <w:numFmt w:val="decimal"/>
      <w:pStyle w:val="Titre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1"/>
  </w:num>
  <w:num w:numId="2">
    <w:abstractNumId w:val="11"/>
  </w:num>
  <w:num w:numId="3">
    <w:abstractNumId w:val="11"/>
  </w:num>
  <w:num w:numId="4">
    <w:abstractNumId w:val="1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2"/>
  </w:num>
  <w:num w:numId="22">
    <w:abstractNumId w:val="12"/>
  </w:num>
  <w:num w:numId="23">
    <w:abstractNumId w:val="10"/>
  </w:num>
  <w:num w:numId="24">
    <w:abstractNumId w:val="10"/>
  </w:num>
  <w:num w:numId="25">
    <w:abstractNumId w:val="8"/>
  </w:num>
  <w:num w:numId="26">
    <w:abstractNumId w:val="3"/>
  </w:num>
  <w:num w:numId="27">
    <w:abstractNumId w:val="2"/>
  </w:num>
  <w:num w:numId="28">
    <w:abstractNumId w:val="1"/>
  </w:num>
  <w:num w:numId="29">
    <w:abstractNumId w:val="0"/>
  </w:num>
  <w:num w:numId="30">
    <w:abstractNumId w:val="9"/>
  </w:num>
  <w:num w:numId="31">
    <w:abstractNumId w:val="7"/>
  </w:num>
  <w:num w:numId="32">
    <w:abstractNumId w:val="6"/>
  </w:num>
  <w:num w:numId="33">
    <w:abstractNumId w:val="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B4A"/>
    <w:rsid w:val="000012FF"/>
    <w:rsid w:val="0001683B"/>
    <w:rsid w:val="00025913"/>
    <w:rsid w:val="000A0FC6"/>
    <w:rsid w:val="000C195D"/>
    <w:rsid w:val="000D5AF1"/>
    <w:rsid w:val="000E64A4"/>
    <w:rsid w:val="001257DE"/>
    <w:rsid w:val="00203654"/>
    <w:rsid w:val="00241923"/>
    <w:rsid w:val="00274452"/>
    <w:rsid w:val="00276460"/>
    <w:rsid w:val="00390D19"/>
    <w:rsid w:val="00392252"/>
    <w:rsid w:val="003E0014"/>
    <w:rsid w:val="003F36AC"/>
    <w:rsid w:val="004256A8"/>
    <w:rsid w:val="00425C24"/>
    <w:rsid w:val="00427F5D"/>
    <w:rsid w:val="004476B7"/>
    <w:rsid w:val="00455278"/>
    <w:rsid w:val="00475099"/>
    <w:rsid w:val="004F326F"/>
    <w:rsid w:val="0052521F"/>
    <w:rsid w:val="00546A8B"/>
    <w:rsid w:val="00561869"/>
    <w:rsid w:val="00597F80"/>
    <w:rsid w:val="005B13E2"/>
    <w:rsid w:val="005B6963"/>
    <w:rsid w:val="005E1740"/>
    <w:rsid w:val="005F3476"/>
    <w:rsid w:val="00624EE2"/>
    <w:rsid w:val="00636B3C"/>
    <w:rsid w:val="006407D1"/>
    <w:rsid w:val="00651898"/>
    <w:rsid w:val="00667E86"/>
    <w:rsid w:val="006928BC"/>
    <w:rsid w:val="006B2719"/>
    <w:rsid w:val="006C5B4A"/>
    <w:rsid w:val="00745D30"/>
    <w:rsid w:val="00753A2E"/>
    <w:rsid w:val="0078073C"/>
    <w:rsid w:val="00800437"/>
    <w:rsid w:val="0080471A"/>
    <w:rsid w:val="00806491"/>
    <w:rsid w:val="00824E44"/>
    <w:rsid w:val="008476C3"/>
    <w:rsid w:val="0085569C"/>
    <w:rsid w:val="008643DE"/>
    <w:rsid w:val="00887637"/>
    <w:rsid w:val="00887BCC"/>
    <w:rsid w:val="008A36C9"/>
    <w:rsid w:val="008C2E22"/>
    <w:rsid w:val="008D1504"/>
    <w:rsid w:val="008D2F93"/>
    <w:rsid w:val="00901455"/>
    <w:rsid w:val="00936398"/>
    <w:rsid w:val="00981A74"/>
    <w:rsid w:val="00985E05"/>
    <w:rsid w:val="00A125A5"/>
    <w:rsid w:val="00A55C33"/>
    <w:rsid w:val="00A7534F"/>
    <w:rsid w:val="00A922A0"/>
    <w:rsid w:val="00B122EB"/>
    <w:rsid w:val="00B15FA9"/>
    <w:rsid w:val="00B30486"/>
    <w:rsid w:val="00B413ED"/>
    <w:rsid w:val="00B645BE"/>
    <w:rsid w:val="00BA1127"/>
    <w:rsid w:val="00BA777D"/>
    <w:rsid w:val="00C14CAF"/>
    <w:rsid w:val="00C54FC6"/>
    <w:rsid w:val="00C80136"/>
    <w:rsid w:val="00C959D2"/>
    <w:rsid w:val="00CC4FDA"/>
    <w:rsid w:val="00D34B44"/>
    <w:rsid w:val="00D80727"/>
    <w:rsid w:val="00D86F8C"/>
    <w:rsid w:val="00DE6E62"/>
    <w:rsid w:val="00E64AF6"/>
    <w:rsid w:val="00E6784E"/>
    <w:rsid w:val="00E86480"/>
    <w:rsid w:val="00EA611F"/>
    <w:rsid w:val="00EC2D32"/>
    <w:rsid w:val="00F06147"/>
    <w:rsid w:val="00FA481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B4A"/>
    <w:rPr>
      <w:rFonts w:ascii="Times New Roman" w:hAnsi="Times New Roman"/>
      <w:sz w:val="24"/>
      <w:szCs w:val="24"/>
    </w:rPr>
  </w:style>
  <w:style w:type="paragraph" w:styleId="Titre1">
    <w:name w:val="heading 1"/>
    <w:basedOn w:val="Normal"/>
    <w:next w:val="Normal"/>
    <w:link w:val="Titre1Car"/>
    <w:uiPriority w:val="99"/>
    <w:qFormat/>
    <w:rsid w:val="005E1740"/>
    <w:pPr>
      <w:keepNext/>
      <w:pageBreakBefore/>
      <w:suppressAutoHyphens/>
      <w:spacing w:line="360" w:lineRule="auto"/>
      <w:contextualSpacing/>
      <w:jc w:val="both"/>
      <w:outlineLvl w:val="0"/>
    </w:pPr>
    <w:rPr>
      <w:b/>
      <w:bCs/>
      <w:caps/>
    </w:rPr>
  </w:style>
  <w:style w:type="paragraph" w:styleId="Titre2">
    <w:name w:val="heading 2"/>
    <w:basedOn w:val="Normal"/>
    <w:next w:val="Normal"/>
    <w:link w:val="Titre2Car"/>
    <w:uiPriority w:val="99"/>
    <w:qFormat/>
    <w:rsid w:val="005E1740"/>
    <w:pPr>
      <w:keepNext/>
      <w:suppressAutoHyphens/>
      <w:spacing w:before="320" w:after="320" w:line="360" w:lineRule="auto"/>
      <w:jc w:val="both"/>
      <w:outlineLvl w:val="1"/>
    </w:pPr>
    <w:rPr>
      <w:szCs w:val="20"/>
    </w:rPr>
  </w:style>
  <w:style w:type="paragraph" w:styleId="Titre3">
    <w:name w:val="heading 3"/>
    <w:basedOn w:val="Normal"/>
    <w:next w:val="Corpsdetexte"/>
    <w:link w:val="Titre3Car"/>
    <w:uiPriority w:val="99"/>
    <w:qFormat/>
    <w:rsid w:val="00597F80"/>
    <w:pPr>
      <w:spacing w:line="360" w:lineRule="auto"/>
      <w:contextualSpacing/>
      <w:jc w:val="both"/>
      <w:outlineLvl w:val="2"/>
    </w:pPr>
    <w:rPr>
      <w:rFonts w:cs="Arial"/>
      <w:i/>
      <w:iCs/>
      <w:lang w:eastAsia="ar-SA"/>
    </w:rPr>
  </w:style>
  <w:style w:type="paragraph" w:styleId="Titre4">
    <w:name w:val="heading 4"/>
    <w:basedOn w:val="Normal"/>
    <w:next w:val="Corpsdetexte"/>
    <w:link w:val="Titre4Car"/>
    <w:uiPriority w:val="99"/>
    <w:qFormat/>
    <w:rsid w:val="00597F80"/>
    <w:pPr>
      <w:keepNext/>
      <w:spacing w:before="240" w:line="360" w:lineRule="auto"/>
      <w:contextualSpacing/>
      <w:jc w:val="center"/>
      <w:outlineLvl w:val="3"/>
    </w:pPr>
    <w:rPr>
      <w:rFonts w:cs="Arial"/>
      <w:i/>
      <w:iCs/>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E1740"/>
    <w:rPr>
      <w:rFonts w:ascii="Times New Roman" w:hAnsi="Times New Roman" w:cs="Times New Roman"/>
      <w:b/>
      <w:bCs/>
      <w:caps/>
      <w:sz w:val="24"/>
      <w:szCs w:val="24"/>
      <w:lang w:val="fr-FR" w:eastAsia="fr-FR" w:bidi="ar-SA"/>
    </w:rPr>
  </w:style>
  <w:style w:type="character" w:customStyle="1" w:styleId="Titre2Car">
    <w:name w:val="Titre 2 Car"/>
    <w:basedOn w:val="Policepardfaut"/>
    <w:link w:val="Titre2"/>
    <w:uiPriority w:val="99"/>
    <w:locked/>
    <w:rsid w:val="005E1740"/>
    <w:rPr>
      <w:rFonts w:ascii="Times New Roman" w:hAnsi="Times New Roman" w:cs="Times New Roman"/>
      <w:sz w:val="24"/>
      <w:lang w:val="fr-FR" w:eastAsia="fr-FR" w:bidi="ar-SA"/>
    </w:rPr>
  </w:style>
  <w:style w:type="character" w:customStyle="1" w:styleId="Titre3Car">
    <w:name w:val="Titre 3 Car"/>
    <w:basedOn w:val="Policepardfaut"/>
    <w:link w:val="Titre3"/>
    <w:uiPriority w:val="99"/>
    <w:locked/>
    <w:rsid w:val="004F326F"/>
    <w:rPr>
      <w:rFonts w:ascii="Arial" w:hAnsi="Arial" w:cs="Times New Roman"/>
      <w:i/>
      <w:iCs/>
      <w:sz w:val="20"/>
      <w:szCs w:val="20"/>
      <w:lang w:eastAsia="fr-FR"/>
    </w:rPr>
  </w:style>
  <w:style w:type="character" w:customStyle="1" w:styleId="Titre4Car">
    <w:name w:val="Titre 4 Car"/>
    <w:basedOn w:val="Policepardfaut"/>
    <w:link w:val="Titre4"/>
    <w:uiPriority w:val="99"/>
    <w:locked/>
    <w:rsid w:val="004F326F"/>
    <w:rPr>
      <w:rFonts w:ascii="Arial" w:hAnsi="Arial" w:cs="Times New Roman"/>
      <w:i/>
      <w:iCs/>
      <w:sz w:val="20"/>
      <w:szCs w:val="20"/>
      <w:lang w:eastAsia="fr-FR"/>
    </w:rPr>
  </w:style>
  <w:style w:type="paragraph" w:styleId="Titre">
    <w:name w:val="Title"/>
    <w:basedOn w:val="Normal"/>
    <w:next w:val="Corpsdetexte"/>
    <w:link w:val="TitreCar"/>
    <w:uiPriority w:val="99"/>
    <w:qFormat/>
    <w:rsid w:val="00561869"/>
    <w:pPr>
      <w:keepNext/>
      <w:spacing w:before="360" w:after="240" w:line="360" w:lineRule="auto"/>
      <w:jc w:val="center"/>
    </w:pPr>
    <w:rPr>
      <w:rFonts w:cs="Arial"/>
      <w:b/>
      <w:bCs/>
      <w:caps/>
      <w:sz w:val="28"/>
      <w:szCs w:val="28"/>
      <w:lang w:eastAsia="ar-SA"/>
    </w:rPr>
  </w:style>
  <w:style w:type="character" w:customStyle="1" w:styleId="TitreCar">
    <w:name w:val="Titre Car"/>
    <w:basedOn w:val="Policepardfaut"/>
    <w:link w:val="Titre"/>
    <w:uiPriority w:val="99"/>
    <w:locked/>
    <w:rsid w:val="00561869"/>
    <w:rPr>
      <w:rFonts w:ascii="Times New Roman" w:eastAsia="MS ????" w:hAnsi="Times New Roman" w:cs="Arial"/>
      <w:b/>
      <w:bCs/>
      <w:caps/>
      <w:sz w:val="28"/>
      <w:szCs w:val="28"/>
      <w:lang w:eastAsia="ar-SA" w:bidi="ar-SA"/>
    </w:rPr>
  </w:style>
  <w:style w:type="paragraph" w:styleId="Textedebulles">
    <w:name w:val="Balloon Text"/>
    <w:basedOn w:val="Normal"/>
    <w:link w:val="TextedebullesCar"/>
    <w:uiPriority w:val="99"/>
    <w:semiHidden/>
    <w:rsid w:val="00427F5D"/>
    <w:pPr>
      <w:contextualSpacing/>
      <w:jc w:val="both"/>
    </w:pPr>
    <w:rPr>
      <w:rFonts w:ascii="Lucida Grande" w:hAnsi="Lucida Grande" w:cs="Lucida Grande"/>
      <w:sz w:val="18"/>
      <w:szCs w:val="18"/>
      <w:lang w:eastAsia="ar-SA"/>
    </w:rPr>
  </w:style>
  <w:style w:type="character" w:customStyle="1" w:styleId="TextedebullesCar">
    <w:name w:val="Texte de bulles Car"/>
    <w:basedOn w:val="Policepardfaut"/>
    <w:link w:val="Textedebulles"/>
    <w:uiPriority w:val="99"/>
    <w:semiHidden/>
    <w:locked/>
    <w:rsid w:val="00427F5D"/>
    <w:rPr>
      <w:rFonts w:ascii="Lucida Grande" w:hAnsi="Lucida Grande" w:cs="Lucida Grande"/>
      <w:sz w:val="18"/>
      <w:szCs w:val="18"/>
      <w:lang w:eastAsia="en-US"/>
    </w:rPr>
  </w:style>
  <w:style w:type="paragraph" w:styleId="Corpsdetexte">
    <w:name w:val="Body Text"/>
    <w:basedOn w:val="Normal"/>
    <w:link w:val="CorpsdetexteCar"/>
    <w:uiPriority w:val="99"/>
    <w:semiHidden/>
    <w:rsid w:val="004F326F"/>
    <w:pPr>
      <w:spacing w:line="360" w:lineRule="auto"/>
      <w:contextualSpacing/>
      <w:jc w:val="both"/>
    </w:pPr>
    <w:rPr>
      <w:rFonts w:cs="Arial"/>
      <w:lang w:eastAsia="ar-SA"/>
    </w:rPr>
  </w:style>
  <w:style w:type="character" w:customStyle="1" w:styleId="CorpsdetexteCar">
    <w:name w:val="Corps de texte Car"/>
    <w:basedOn w:val="Policepardfaut"/>
    <w:link w:val="Corpsdetexte"/>
    <w:uiPriority w:val="99"/>
    <w:semiHidden/>
    <w:locked/>
    <w:rsid w:val="004F326F"/>
    <w:rPr>
      <w:rFonts w:ascii="Times New Roman" w:hAnsi="Times New Roman" w:cs="Times New Roman"/>
      <w:sz w:val="22"/>
      <w:szCs w:val="22"/>
      <w:lang w:eastAsia="en-US"/>
    </w:rPr>
  </w:style>
  <w:style w:type="table" w:styleId="Grille">
    <w:name w:val="Table Grid"/>
    <w:basedOn w:val="TableauNormal"/>
    <w:uiPriority w:val="99"/>
    <w:rsid w:val="006C5B4A"/>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annotation">
    <w:name w:val="annotation reference"/>
    <w:basedOn w:val="Policepardfaut"/>
    <w:uiPriority w:val="99"/>
    <w:semiHidden/>
    <w:rsid w:val="00546A8B"/>
    <w:rPr>
      <w:rFonts w:cs="Times New Roman"/>
      <w:sz w:val="18"/>
      <w:szCs w:val="18"/>
    </w:rPr>
  </w:style>
  <w:style w:type="paragraph" w:styleId="Commentaire">
    <w:name w:val="annotation text"/>
    <w:basedOn w:val="Normal"/>
    <w:link w:val="CommentaireCar"/>
    <w:uiPriority w:val="99"/>
    <w:semiHidden/>
    <w:rsid w:val="00546A8B"/>
  </w:style>
  <w:style w:type="character" w:customStyle="1" w:styleId="CommentaireCar">
    <w:name w:val="Commentaire Car"/>
    <w:basedOn w:val="Policepardfaut"/>
    <w:link w:val="Commentaire"/>
    <w:uiPriority w:val="99"/>
    <w:semiHidden/>
    <w:locked/>
    <w:rsid w:val="00546A8B"/>
    <w:rPr>
      <w:rFonts w:ascii="Times New Roman" w:hAnsi="Times New Roman" w:cs="Times New Roman"/>
      <w:lang w:eastAsia="fr-FR"/>
    </w:rPr>
  </w:style>
  <w:style w:type="paragraph" w:styleId="Objetducommentaire">
    <w:name w:val="annotation subject"/>
    <w:basedOn w:val="Commentaire"/>
    <w:next w:val="Commentaire"/>
    <w:link w:val="ObjetducommentaireCar"/>
    <w:uiPriority w:val="99"/>
    <w:semiHidden/>
    <w:rsid w:val="00546A8B"/>
    <w:rPr>
      <w:b/>
      <w:bCs/>
      <w:sz w:val="20"/>
      <w:szCs w:val="20"/>
    </w:rPr>
  </w:style>
  <w:style w:type="character" w:customStyle="1" w:styleId="ObjetducommentaireCar">
    <w:name w:val="Objet du commentaire Car"/>
    <w:basedOn w:val="CommentaireCar"/>
    <w:link w:val="Objetducommentaire"/>
    <w:uiPriority w:val="99"/>
    <w:semiHidden/>
    <w:locked/>
    <w:rsid w:val="00546A8B"/>
    <w:rPr>
      <w:rFonts w:ascii="Times New Roman" w:hAnsi="Times New Roman" w:cs="Times New Roman"/>
      <w:b/>
      <w:bCs/>
      <w:sz w:val="20"/>
      <w:szCs w:val="20"/>
      <w:lang w:eastAsia="fr-FR"/>
    </w:rPr>
  </w:style>
  <w:style w:type="paragraph" w:styleId="Lgende">
    <w:name w:val="caption"/>
    <w:basedOn w:val="Normal"/>
    <w:next w:val="Normal"/>
    <w:uiPriority w:val="99"/>
    <w:qFormat/>
    <w:locked/>
    <w:rsid w:val="00936398"/>
    <w:rPr>
      <w:b/>
      <w:bCs/>
      <w:sz w:val="20"/>
      <w:szCs w:val="20"/>
    </w:rPr>
  </w:style>
  <w:style w:type="character" w:styleId="Lienhypertexte">
    <w:name w:val="Hyperlink"/>
    <w:basedOn w:val="Policepardfaut"/>
    <w:uiPriority w:val="99"/>
    <w:semiHidden/>
    <w:rsid w:val="0080471A"/>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B4A"/>
    <w:rPr>
      <w:rFonts w:ascii="Times New Roman" w:hAnsi="Times New Roman"/>
      <w:sz w:val="24"/>
      <w:szCs w:val="24"/>
    </w:rPr>
  </w:style>
  <w:style w:type="paragraph" w:styleId="Titre1">
    <w:name w:val="heading 1"/>
    <w:basedOn w:val="Normal"/>
    <w:next w:val="Normal"/>
    <w:link w:val="Titre1Car"/>
    <w:uiPriority w:val="99"/>
    <w:qFormat/>
    <w:rsid w:val="005E1740"/>
    <w:pPr>
      <w:keepNext/>
      <w:pageBreakBefore/>
      <w:suppressAutoHyphens/>
      <w:spacing w:line="360" w:lineRule="auto"/>
      <w:contextualSpacing/>
      <w:jc w:val="both"/>
      <w:outlineLvl w:val="0"/>
    </w:pPr>
    <w:rPr>
      <w:b/>
      <w:bCs/>
      <w:caps/>
    </w:rPr>
  </w:style>
  <w:style w:type="paragraph" w:styleId="Titre2">
    <w:name w:val="heading 2"/>
    <w:basedOn w:val="Normal"/>
    <w:next w:val="Normal"/>
    <w:link w:val="Titre2Car"/>
    <w:uiPriority w:val="99"/>
    <w:qFormat/>
    <w:rsid w:val="005E1740"/>
    <w:pPr>
      <w:keepNext/>
      <w:suppressAutoHyphens/>
      <w:spacing w:before="320" w:after="320" w:line="360" w:lineRule="auto"/>
      <w:jc w:val="both"/>
      <w:outlineLvl w:val="1"/>
    </w:pPr>
    <w:rPr>
      <w:szCs w:val="20"/>
    </w:rPr>
  </w:style>
  <w:style w:type="paragraph" w:styleId="Titre3">
    <w:name w:val="heading 3"/>
    <w:basedOn w:val="Normal"/>
    <w:next w:val="Corpsdetexte"/>
    <w:link w:val="Titre3Car"/>
    <w:uiPriority w:val="99"/>
    <w:qFormat/>
    <w:rsid w:val="00597F80"/>
    <w:pPr>
      <w:spacing w:line="360" w:lineRule="auto"/>
      <w:contextualSpacing/>
      <w:jc w:val="both"/>
      <w:outlineLvl w:val="2"/>
    </w:pPr>
    <w:rPr>
      <w:rFonts w:cs="Arial"/>
      <w:i/>
      <w:iCs/>
      <w:lang w:eastAsia="ar-SA"/>
    </w:rPr>
  </w:style>
  <w:style w:type="paragraph" w:styleId="Titre4">
    <w:name w:val="heading 4"/>
    <w:basedOn w:val="Normal"/>
    <w:next w:val="Corpsdetexte"/>
    <w:link w:val="Titre4Car"/>
    <w:uiPriority w:val="99"/>
    <w:qFormat/>
    <w:rsid w:val="00597F80"/>
    <w:pPr>
      <w:keepNext/>
      <w:spacing w:before="240" w:line="360" w:lineRule="auto"/>
      <w:contextualSpacing/>
      <w:jc w:val="center"/>
      <w:outlineLvl w:val="3"/>
    </w:pPr>
    <w:rPr>
      <w:rFonts w:cs="Arial"/>
      <w:i/>
      <w:iCs/>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E1740"/>
    <w:rPr>
      <w:rFonts w:ascii="Times New Roman" w:hAnsi="Times New Roman" w:cs="Times New Roman"/>
      <w:b/>
      <w:bCs/>
      <w:caps/>
      <w:sz w:val="24"/>
      <w:szCs w:val="24"/>
      <w:lang w:val="fr-FR" w:eastAsia="fr-FR" w:bidi="ar-SA"/>
    </w:rPr>
  </w:style>
  <w:style w:type="character" w:customStyle="1" w:styleId="Titre2Car">
    <w:name w:val="Titre 2 Car"/>
    <w:basedOn w:val="Policepardfaut"/>
    <w:link w:val="Titre2"/>
    <w:uiPriority w:val="99"/>
    <w:locked/>
    <w:rsid w:val="005E1740"/>
    <w:rPr>
      <w:rFonts w:ascii="Times New Roman" w:hAnsi="Times New Roman" w:cs="Times New Roman"/>
      <w:sz w:val="24"/>
      <w:lang w:val="fr-FR" w:eastAsia="fr-FR" w:bidi="ar-SA"/>
    </w:rPr>
  </w:style>
  <w:style w:type="character" w:customStyle="1" w:styleId="Titre3Car">
    <w:name w:val="Titre 3 Car"/>
    <w:basedOn w:val="Policepardfaut"/>
    <w:link w:val="Titre3"/>
    <w:uiPriority w:val="99"/>
    <w:locked/>
    <w:rsid w:val="004F326F"/>
    <w:rPr>
      <w:rFonts w:ascii="Arial" w:hAnsi="Arial" w:cs="Times New Roman"/>
      <w:i/>
      <w:iCs/>
      <w:sz w:val="20"/>
      <w:szCs w:val="20"/>
      <w:lang w:eastAsia="fr-FR"/>
    </w:rPr>
  </w:style>
  <w:style w:type="character" w:customStyle="1" w:styleId="Titre4Car">
    <w:name w:val="Titre 4 Car"/>
    <w:basedOn w:val="Policepardfaut"/>
    <w:link w:val="Titre4"/>
    <w:uiPriority w:val="99"/>
    <w:locked/>
    <w:rsid w:val="004F326F"/>
    <w:rPr>
      <w:rFonts w:ascii="Arial" w:hAnsi="Arial" w:cs="Times New Roman"/>
      <w:i/>
      <w:iCs/>
      <w:sz w:val="20"/>
      <w:szCs w:val="20"/>
      <w:lang w:eastAsia="fr-FR"/>
    </w:rPr>
  </w:style>
  <w:style w:type="paragraph" w:styleId="Titre">
    <w:name w:val="Title"/>
    <w:basedOn w:val="Normal"/>
    <w:next w:val="Corpsdetexte"/>
    <w:link w:val="TitreCar"/>
    <w:uiPriority w:val="99"/>
    <w:qFormat/>
    <w:rsid w:val="00561869"/>
    <w:pPr>
      <w:keepNext/>
      <w:spacing w:before="360" w:after="240" w:line="360" w:lineRule="auto"/>
      <w:jc w:val="center"/>
    </w:pPr>
    <w:rPr>
      <w:rFonts w:cs="Arial"/>
      <w:b/>
      <w:bCs/>
      <w:caps/>
      <w:sz w:val="28"/>
      <w:szCs w:val="28"/>
      <w:lang w:eastAsia="ar-SA"/>
    </w:rPr>
  </w:style>
  <w:style w:type="character" w:customStyle="1" w:styleId="TitreCar">
    <w:name w:val="Titre Car"/>
    <w:basedOn w:val="Policepardfaut"/>
    <w:link w:val="Titre"/>
    <w:uiPriority w:val="99"/>
    <w:locked/>
    <w:rsid w:val="00561869"/>
    <w:rPr>
      <w:rFonts w:ascii="Times New Roman" w:eastAsia="MS ????" w:hAnsi="Times New Roman" w:cs="Arial"/>
      <w:b/>
      <w:bCs/>
      <w:caps/>
      <w:sz w:val="28"/>
      <w:szCs w:val="28"/>
      <w:lang w:eastAsia="ar-SA" w:bidi="ar-SA"/>
    </w:rPr>
  </w:style>
  <w:style w:type="paragraph" w:styleId="Textedebulles">
    <w:name w:val="Balloon Text"/>
    <w:basedOn w:val="Normal"/>
    <w:link w:val="TextedebullesCar"/>
    <w:uiPriority w:val="99"/>
    <w:semiHidden/>
    <w:rsid w:val="00427F5D"/>
    <w:pPr>
      <w:contextualSpacing/>
      <w:jc w:val="both"/>
    </w:pPr>
    <w:rPr>
      <w:rFonts w:ascii="Lucida Grande" w:hAnsi="Lucida Grande" w:cs="Lucida Grande"/>
      <w:sz w:val="18"/>
      <w:szCs w:val="18"/>
      <w:lang w:eastAsia="ar-SA"/>
    </w:rPr>
  </w:style>
  <w:style w:type="character" w:customStyle="1" w:styleId="TextedebullesCar">
    <w:name w:val="Texte de bulles Car"/>
    <w:basedOn w:val="Policepardfaut"/>
    <w:link w:val="Textedebulles"/>
    <w:uiPriority w:val="99"/>
    <w:semiHidden/>
    <w:locked/>
    <w:rsid w:val="00427F5D"/>
    <w:rPr>
      <w:rFonts w:ascii="Lucida Grande" w:hAnsi="Lucida Grande" w:cs="Lucida Grande"/>
      <w:sz w:val="18"/>
      <w:szCs w:val="18"/>
      <w:lang w:eastAsia="en-US"/>
    </w:rPr>
  </w:style>
  <w:style w:type="paragraph" w:styleId="Corpsdetexte">
    <w:name w:val="Body Text"/>
    <w:basedOn w:val="Normal"/>
    <w:link w:val="CorpsdetexteCar"/>
    <w:uiPriority w:val="99"/>
    <w:semiHidden/>
    <w:rsid w:val="004F326F"/>
    <w:pPr>
      <w:spacing w:line="360" w:lineRule="auto"/>
      <w:contextualSpacing/>
      <w:jc w:val="both"/>
    </w:pPr>
    <w:rPr>
      <w:rFonts w:cs="Arial"/>
      <w:lang w:eastAsia="ar-SA"/>
    </w:rPr>
  </w:style>
  <w:style w:type="character" w:customStyle="1" w:styleId="CorpsdetexteCar">
    <w:name w:val="Corps de texte Car"/>
    <w:basedOn w:val="Policepardfaut"/>
    <w:link w:val="Corpsdetexte"/>
    <w:uiPriority w:val="99"/>
    <w:semiHidden/>
    <w:locked/>
    <w:rsid w:val="004F326F"/>
    <w:rPr>
      <w:rFonts w:ascii="Times New Roman" w:hAnsi="Times New Roman" w:cs="Times New Roman"/>
      <w:sz w:val="22"/>
      <w:szCs w:val="22"/>
      <w:lang w:eastAsia="en-US"/>
    </w:rPr>
  </w:style>
  <w:style w:type="table" w:styleId="Grille">
    <w:name w:val="Table Grid"/>
    <w:basedOn w:val="TableauNormal"/>
    <w:uiPriority w:val="99"/>
    <w:rsid w:val="006C5B4A"/>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annotation">
    <w:name w:val="annotation reference"/>
    <w:basedOn w:val="Policepardfaut"/>
    <w:uiPriority w:val="99"/>
    <w:semiHidden/>
    <w:rsid w:val="00546A8B"/>
    <w:rPr>
      <w:rFonts w:cs="Times New Roman"/>
      <w:sz w:val="18"/>
      <w:szCs w:val="18"/>
    </w:rPr>
  </w:style>
  <w:style w:type="paragraph" w:styleId="Commentaire">
    <w:name w:val="annotation text"/>
    <w:basedOn w:val="Normal"/>
    <w:link w:val="CommentaireCar"/>
    <w:uiPriority w:val="99"/>
    <w:semiHidden/>
    <w:rsid w:val="00546A8B"/>
  </w:style>
  <w:style w:type="character" w:customStyle="1" w:styleId="CommentaireCar">
    <w:name w:val="Commentaire Car"/>
    <w:basedOn w:val="Policepardfaut"/>
    <w:link w:val="Commentaire"/>
    <w:uiPriority w:val="99"/>
    <w:semiHidden/>
    <w:locked/>
    <w:rsid w:val="00546A8B"/>
    <w:rPr>
      <w:rFonts w:ascii="Times New Roman" w:hAnsi="Times New Roman" w:cs="Times New Roman"/>
      <w:lang w:eastAsia="fr-FR"/>
    </w:rPr>
  </w:style>
  <w:style w:type="paragraph" w:styleId="Objetducommentaire">
    <w:name w:val="annotation subject"/>
    <w:basedOn w:val="Commentaire"/>
    <w:next w:val="Commentaire"/>
    <w:link w:val="ObjetducommentaireCar"/>
    <w:uiPriority w:val="99"/>
    <w:semiHidden/>
    <w:rsid w:val="00546A8B"/>
    <w:rPr>
      <w:b/>
      <w:bCs/>
      <w:sz w:val="20"/>
      <w:szCs w:val="20"/>
    </w:rPr>
  </w:style>
  <w:style w:type="character" w:customStyle="1" w:styleId="ObjetducommentaireCar">
    <w:name w:val="Objet du commentaire Car"/>
    <w:basedOn w:val="CommentaireCar"/>
    <w:link w:val="Objetducommentaire"/>
    <w:uiPriority w:val="99"/>
    <w:semiHidden/>
    <w:locked/>
    <w:rsid w:val="00546A8B"/>
    <w:rPr>
      <w:rFonts w:ascii="Times New Roman" w:hAnsi="Times New Roman" w:cs="Times New Roman"/>
      <w:b/>
      <w:bCs/>
      <w:sz w:val="20"/>
      <w:szCs w:val="20"/>
      <w:lang w:eastAsia="fr-FR"/>
    </w:rPr>
  </w:style>
  <w:style w:type="paragraph" w:styleId="Lgende">
    <w:name w:val="caption"/>
    <w:basedOn w:val="Normal"/>
    <w:next w:val="Normal"/>
    <w:uiPriority w:val="99"/>
    <w:qFormat/>
    <w:locked/>
    <w:rsid w:val="00936398"/>
    <w:rPr>
      <w:b/>
      <w:bCs/>
      <w:sz w:val="20"/>
      <w:szCs w:val="20"/>
    </w:rPr>
  </w:style>
  <w:style w:type="character" w:styleId="Lienhypertexte">
    <w:name w:val="Hyperlink"/>
    <w:basedOn w:val="Policepardfaut"/>
    <w:uiPriority w:val="99"/>
    <w:semiHidden/>
    <w:rsid w:val="0080471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emf"/><Relationship Id="rId8" Type="http://schemas.openxmlformats.org/officeDocument/2006/relationships/image" Target="media/image3.e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2310</Characters>
  <Application>Microsoft Macintosh Word</Application>
  <DocSecurity>0</DocSecurity>
  <Lines>19</Lines>
  <Paragraphs>5</Paragraphs>
  <ScaleCrop>false</ScaleCrop>
  <Company/>
  <LinksUpToDate>false</LinksUpToDate>
  <CharactersWithSpaces>2725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Figures planes et assemblages de figures planes</dc:title>
  <dc:subject/>
  <dc:creator>Sensevy Gerard</dc:creator>
  <cp:keywords/>
  <dc:description/>
  <cp:lastModifiedBy>Sensevy Gerard</cp:lastModifiedBy>
  <cp:revision>2</cp:revision>
  <dcterms:created xsi:type="dcterms:W3CDTF">2015-04-07T07:27:00Z</dcterms:created>
  <dcterms:modified xsi:type="dcterms:W3CDTF">2015-04-07T07:27:00Z</dcterms:modified>
</cp:coreProperties>
</file>