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16D17" w14:textId="77777777" w:rsidR="00415FFD" w:rsidRPr="00120BDE" w:rsidRDefault="00415FFD"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r w:rsidRPr="00120BDE">
        <w:rPr>
          <w:rFonts w:ascii="Arial" w:hAnsi="Arial" w:cs="Arial"/>
          <w:b/>
          <w:bCs/>
          <w:noProof/>
          <w:sz w:val="20"/>
          <w:szCs w:val="20"/>
          <w:lang w:eastAsia="fr-FR"/>
        </w:rPr>
        <w:drawing>
          <wp:inline distT="0" distB="0" distL="0" distR="0" wp14:anchorId="721A040D" wp14:editId="6B1A6859">
            <wp:extent cx="5972810" cy="986963"/>
            <wp:effectExtent l="0" t="0" r="0" b="3810"/>
            <wp:docPr id="1"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1B27C1CC" w14:textId="0E94C5F1" w:rsidR="00B009B6" w:rsidRPr="00120BDE" w:rsidRDefault="00B009B6" w:rsidP="003166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sidRPr="00120BDE">
        <w:rPr>
          <w:rFonts w:ascii="Arial" w:hAnsi="Arial" w:cs="Arial"/>
          <w:b/>
          <w:bCs/>
          <w:sz w:val="20"/>
          <w:szCs w:val="20"/>
        </w:rPr>
        <w:t>Deuxième réunion de la c</w:t>
      </w:r>
      <w:r w:rsidR="003166CC">
        <w:rPr>
          <w:rFonts w:ascii="Arial" w:hAnsi="Arial" w:cs="Arial"/>
          <w:b/>
          <w:bCs/>
          <w:sz w:val="20"/>
          <w:szCs w:val="20"/>
        </w:rPr>
        <w:t>ommission de suivi de la Stratégie M</w:t>
      </w:r>
      <w:r w:rsidRPr="00120BDE">
        <w:rPr>
          <w:rFonts w:ascii="Arial" w:hAnsi="Arial" w:cs="Arial"/>
          <w:b/>
          <w:bCs/>
          <w:sz w:val="20"/>
          <w:szCs w:val="20"/>
        </w:rPr>
        <w:t>athématiques</w:t>
      </w:r>
    </w:p>
    <w:p w14:paraId="1E62EFB0" w14:textId="5D3ACFBB" w:rsidR="00415FFD" w:rsidRPr="00120BDE" w:rsidRDefault="00B009B6" w:rsidP="00D2792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center"/>
        <w:rPr>
          <w:rFonts w:ascii="Arial" w:hAnsi="Arial" w:cs="Arial"/>
          <w:b/>
          <w:bCs/>
          <w:sz w:val="20"/>
          <w:szCs w:val="20"/>
        </w:rPr>
      </w:pPr>
      <w:r w:rsidRPr="00120BDE">
        <w:rPr>
          <w:rFonts w:ascii="Arial" w:hAnsi="Arial" w:cs="Arial"/>
          <w:b/>
          <w:bCs/>
          <w:sz w:val="20"/>
          <w:szCs w:val="20"/>
        </w:rPr>
        <w:t>16 juin 2015 MENESR</w:t>
      </w:r>
    </w:p>
    <w:p w14:paraId="5491EECE" w14:textId="6F78EDE8" w:rsidR="00415FFD" w:rsidRPr="00C03581" w:rsidRDefault="0042197C"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Présents : pour la CFEM,</w:t>
      </w:r>
      <w:r w:rsidR="00DC5759">
        <w:rPr>
          <w:rFonts w:ascii="Arial" w:hAnsi="Arial" w:cs="Arial"/>
          <w:i/>
          <w:sz w:val="20"/>
          <w:szCs w:val="20"/>
        </w:rPr>
        <w:t xml:space="preserve"> P</w:t>
      </w:r>
      <w:r>
        <w:rPr>
          <w:rFonts w:ascii="Arial" w:hAnsi="Arial" w:cs="Arial"/>
          <w:i/>
          <w:sz w:val="20"/>
          <w:szCs w:val="20"/>
        </w:rPr>
        <w:t xml:space="preserve">ierre Arnoux, Michèle Artigue </w:t>
      </w:r>
      <w:r w:rsidR="00DC5759">
        <w:rPr>
          <w:rFonts w:ascii="Arial" w:hAnsi="Arial" w:cs="Arial"/>
          <w:i/>
          <w:sz w:val="20"/>
          <w:szCs w:val="20"/>
        </w:rPr>
        <w:t>et Luc Trouche</w:t>
      </w:r>
      <w:r>
        <w:rPr>
          <w:rFonts w:ascii="Arial" w:hAnsi="Arial" w:cs="Arial"/>
          <w:i/>
          <w:sz w:val="20"/>
          <w:szCs w:val="20"/>
        </w:rPr>
        <w:t xml:space="preserve"> ; pour l’ADIREM, Fabrice Vandebrouck ; pour l’APMEP, Bernard Egger ; pour la SMAI, </w:t>
      </w:r>
      <w:r w:rsidRPr="00120BDE">
        <w:rPr>
          <w:rFonts w:ascii="Arial" w:hAnsi="Arial" w:cs="Arial"/>
          <w:i/>
          <w:sz w:val="20"/>
          <w:szCs w:val="20"/>
        </w:rPr>
        <w:t xml:space="preserve">Françoise Issard-Roch </w:t>
      </w:r>
      <w:r>
        <w:rPr>
          <w:rFonts w:ascii="Arial" w:hAnsi="Arial" w:cs="Arial"/>
          <w:i/>
          <w:sz w:val="20"/>
          <w:szCs w:val="20"/>
        </w:rPr>
        <w:t xml:space="preserve">pour la SMF, </w:t>
      </w:r>
      <w:r w:rsidR="00415FFD" w:rsidRPr="00120BDE">
        <w:rPr>
          <w:rFonts w:ascii="Arial" w:hAnsi="Arial" w:cs="Arial"/>
          <w:i/>
          <w:sz w:val="20"/>
          <w:szCs w:val="20"/>
        </w:rPr>
        <w:t>Avi</w:t>
      </w:r>
      <w:r>
        <w:rPr>
          <w:rFonts w:ascii="Arial" w:hAnsi="Arial" w:cs="Arial"/>
          <w:i/>
          <w:sz w:val="20"/>
          <w:szCs w:val="20"/>
        </w:rPr>
        <w:t xml:space="preserve">va </w:t>
      </w:r>
      <w:r w:rsidRPr="00C03581">
        <w:rPr>
          <w:rFonts w:ascii="Arial" w:hAnsi="Arial" w:cs="Arial"/>
          <w:i/>
          <w:color w:val="000000" w:themeColor="text1"/>
          <w:sz w:val="20"/>
          <w:szCs w:val="20"/>
        </w:rPr>
        <w:t xml:space="preserve">Szpirglas ; </w:t>
      </w:r>
      <w:r w:rsidR="007374C7">
        <w:rPr>
          <w:rFonts w:ascii="Arial" w:hAnsi="Arial" w:cs="Arial"/>
          <w:i/>
          <w:color w:val="000000" w:themeColor="text1"/>
          <w:sz w:val="20"/>
          <w:szCs w:val="20"/>
        </w:rPr>
        <w:t xml:space="preserve">pour l’IFÉ, Yves Matheron ; </w:t>
      </w:r>
      <w:r w:rsidRPr="00C03581">
        <w:rPr>
          <w:rFonts w:ascii="Arial" w:hAnsi="Arial" w:cs="Arial"/>
          <w:i/>
          <w:color w:val="000000" w:themeColor="text1"/>
          <w:sz w:val="20"/>
          <w:szCs w:val="20"/>
        </w:rPr>
        <w:t>pour l’IGEN</w:t>
      </w:r>
      <w:r w:rsidR="002365DD">
        <w:rPr>
          <w:rFonts w:ascii="Arial" w:hAnsi="Arial" w:cs="Arial"/>
          <w:i/>
          <w:color w:val="000000" w:themeColor="text1"/>
          <w:sz w:val="20"/>
          <w:szCs w:val="20"/>
        </w:rPr>
        <w:t xml:space="preserve">, Robert Cabane et Marie Mégard ; pour Canopé Isabelle </w:t>
      </w:r>
      <w:proofErr w:type="spellStart"/>
      <w:r w:rsidR="002365DD">
        <w:rPr>
          <w:rFonts w:ascii="Arial" w:hAnsi="Arial" w:cs="Arial"/>
          <w:i/>
          <w:color w:val="000000" w:themeColor="text1"/>
          <w:sz w:val="20"/>
          <w:szCs w:val="20"/>
        </w:rPr>
        <w:t>Puig</w:t>
      </w:r>
      <w:proofErr w:type="spellEnd"/>
      <w:r w:rsidR="002365DD">
        <w:rPr>
          <w:rFonts w:ascii="Arial" w:hAnsi="Arial" w:cs="Arial"/>
          <w:i/>
          <w:color w:val="000000" w:themeColor="text1"/>
          <w:sz w:val="20"/>
          <w:szCs w:val="20"/>
        </w:rPr>
        <w:t xml:space="preserve">-Renaud ; + </w:t>
      </w:r>
      <w:r w:rsidRPr="00C03581">
        <w:rPr>
          <w:rFonts w:ascii="Arial" w:hAnsi="Arial" w:cs="Arial"/>
          <w:i/>
          <w:color w:val="000000" w:themeColor="text1"/>
          <w:sz w:val="20"/>
          <w:szCs w:val="20"/>
        </w:rPr>
        <w:t>représentants de la DGESCO</w:t>
      </w:r>
      <w:r w:rsidR="002365DD">
        <w:rPr>
          <w:rFonts w:ascii="Arial" w:hAnsi="Arial" w:cs="Arial"/>
          <w:i/>
          <w:color w:val="000000" w:themeColor="text1"/>
          <w:sz w:val="20"/>
          <w:szCs w:val="20"/>
        </w:rPr>
        <w:t>.</w:t>
      </w:r>
    </w:p>
    <w:p w14:paraId="189DE5E9" w14:textId="77777777" w:rsidR="001975A3" w:rsidRPr="001975A3" w:rsidRDefault="00326C07" w:rsidP="001975A3">
      <w:pPr>
        <w:pStyle w:val="Commentaire"/>
        <w:jc w:val="both"/>
        <w:rPr>
          <w:rFonts w:ascii="Arial" w:hAnsi="Arial"/>
          <w:i/>
        </w:rPr>
      </w:pPr>
      <w:r w:rsidRPr="003C5F60">
        <w:rPr>
          <w:rFonts w:ascii="Arial" w:hAnsi="Arial" w:cs="Arial"/>
          <w:i/>
          <w:color w:val="000000" w:themeColor="text1"/>
        </w:rPr>
        <w:t xml:space="preserve">Réunion </w:t>
      </w:r>
      <w:r w:rsidR="002365DD">
        <w:rPr>
          <w:rFonts w:ascii="Arial" w:hAnsi="Arial" w:cs="Arial"/>
          <w:i/>
          <w:color w:val="000000" w:themeColor="text1"/>
        </w:rPr>
        <w:t>pilotée</w:t>
      </w:r>
      <w:r w:rsidRPr="004F16E3">
        <w:rPr>
          <w:rFonts w:ascii="Arial" w:hAnsi="Arial" w:cs="Arial"/>
          <w:i/>
          <w:color w:val="000000" w:themeColor="text1"/>
        </w:rPr>
        <w:t xml:space="preserve"> par Xavier T</w:t>
      </w:r>
      <w:r w:rsidR="0042197C" w:rsidRPr="004F16E3">
        <w:rPr>
          <w:rFonts w:ascii="Arial" w:hAnsi="Arial" w:cs="Arial"/>
          <w:i/>
          <w:color w:val="000000" w:themeColor="text1"/>
        </w:rPr>
        <w:t>urion</w:t>
      </w:r>
      <w:r w:rsidRPr="004F16E3">
        <w:rPr>
          <w:rFonts w:ascii="Arial" w:hAnsi="Arial" w:cs="Arial"/>
          <w:i/>
          <w:color w:val="000000" w:themeColor="text1"/>
        </w:rPr>
        <w:t xml:space="preserve"> (</w:t>
      </w:r>
      <w:r w:rsidRPr="001975A3">
        <w:rPr>
          <w:rFonts w:ascii="Arial" w:hAnsi="Arial" w:cs="Arial"/>
          <w:bCs/>
          <w:i/>
          <w:color w:val="000000" w:themeColor="text1"/>
        </w:rPr>
        <w:t>c</w:t>
      </w:r>
      <w:r w:rsidR="00446333" w:rsidRPr="001975A3">
        <w:rPr>
          <w:rFonts w:ascii="Arial" w:hAnsi="Arial" w:cs="Arial"/>
          <w:bCs/>
          <w:i/>
          <w:color w:val="000000" w:themeColor="text1"/>
        </w:rPr>
        <w:t xml:space="preserve">hef du </w:t>
      </w:r>
      <w:r w:rsidRPr="001975A3">
        <w:rPr>
          <w:rFonts w:ascii="Arial" w:hAnsi="Arial" w:cs="Arial"/>
          <w:bCs/>
          <w:i/>
          <w:color w:val="000000" w:themeColor="text1"/>
        </w:rPr>
        <w:t>s</w:t>
      </w:r>
      <w:r w:rsidR="00446333" w:rsidRPr="001975A3">
        <w:rPr>
          <w:rFonts w:ascii="Arial" w:hAnsi="Arial" w:cs="Arial"/>
          <w:bCs/>
          <w:i/>
          <w:color w:val="000000" w:themeColor="text1"/>
        </w:rPr>
        <w:t>ervice de l'instruction publique et de l'action pédagogique</w:t>
      </w:r>
      <w:r w:rsidRPr="001975A3">
        <w:rPr>
          <w:rFonts w:ascii="Arial" w:hAnsi="Arial" w:cs="Arial"/>
          <w:bCs/>
          <w:i/>
          <w:color w:val="000000" w:themeColor="text1"/>
        </w:rPr>
        <w:t xml:space="preserve">, adjoint </w:t>
      </w:r>
      <w:r w:rsidR="002365DD" w:rsidRPr="001975A3">
        <w:rPr>
          <w:rFonts w:ascii="Arial" w:hAnsi="Arial" w:cs="Arial"/>
          <w:bCs/>
          <w:i/>
          <w:color w:val="000000" w:themeColor="text1"/>
        </w:rPr>
        <w:t>à la</w:t>
      </w:r>
      <w:r w:rsidRPr="001975A3">
        <w:rPr>
          <w:rFonts w:ascii="Arial" w:hAnsi="Arial" w:cs="Arial"/>
          <w:bCs/>
          <w:i/>
          <w:color w:val="000000" w:themeColor="text1"/>
        </w:rPr>
        <w:t xml:space="preserve"> DGESCO)</w:t>
      </w:r>
      <w:r w:rsidR="003C5F60" w:rsidRPr="001975A3">
        <w:rPr>
          <w:rFonts w:ascii="Arial" w:hAnsi="Arial" w:cs="Arial"/>
          <w:bCs/>
          <w:i/>
          <w:color w:val="000000" w:themeColor="text1"/>
        </w:rPr>
        <w:t xml:space="preserve">, </w:t>
      </w:r>
      <w:r w:rsidR="00726140" w:rsidRPr="001975A3">
        <w:rPr>
          <w:rFonts w:ascii="Arial" w:hAnsi="Arial" w:cs="Arial"/>
          <w:bCs/>
          <w:i/>
          <w:color w:val="000000" w:themeColor="text1"/>
        </w:rPr>
        <w:t>Pierre Seban</w:t>
      </w:r>
      <w:r w:rsidRPr="001975A3">
        <w:rPr>
          <w:rFonts w:ascii="Arial" w:hAnsi="Arial" w:cs="Arial"/>
          <w:i/>
          <w:color w:val="000000" w:themeColor="text1"/>
        </w:rPr>
        <w:t xml:space="preserve"> (chef du b</w:t>
      </w:r>
      <w:r w:rsidR="00C03581" w:rsidRPr="001975A3">
        <w:rPr>
          <w:rFonts w:ascii="Arial" w:hAnsi="Arial" w:cs="Arial"/>
          <w:i/>
          <w:color w:val="000000" w:themeColor="text1"/>
        </w:rPr>
        <w:t xml:space="preserve">ureau des contenus d’enseignement </w:t>
      </w:r>
      <w:r w:rsidRPr="001975A3">
        <w:rPr>
          <w:rFonts w:ascii="Arial" w:hAnsi="Arial" w:cs="Arial"/>
          <w:i/>
          <w:color w:val="000000" w:themeColor="text1"/>
        </w:rPr>
        <w:t>et des ressources pédagogiques</w:t>
      </w:r>
      <w:r w:rsidR="002365DD" w:rsidRPr="001975A3">
        <w:rPr>
          <w:rFonts w:ascii="Arial" w:hAnsi="Arial" w:cs="Arial"/>
          <w:i/>
          <w:color w:val="000000" w:themeColor="text1"/>
        </w:rPr>
        <w:t>)</w:t>
      </w:r>
      <w:r w:rsidR="003C5F60" w:rsidRPr="001975A3">
        <w:rPr>
          <w:rFonts w:ascii="Arial" w:hAnsi="Arial" w:cs="Arial"/>
          <w:i/>
          <w:color w:val="000000" w:themeColor="text1"/>
        </w:rPr>
        <w:t xml:space="preserve"> et </w:t>
      </w:r>
      <w:r w:rsidR="001975A3" w:rsidRPr="001975A3">
        <w:rPr>
          <w:rFonts w:ascii="Arial" w:hAnsi="Arial"/>
          <w:i/>
        </w:rPr>
        <w:t>Ghislaine Desbuissons  (cheffe de la mission de l’accompagnement et de la formation – DGESCO-MAF)</w:t>
      </w:r>
    </w:p>
    <w:p w14:paraId="4AED7C4D" w14:textId="3B95167D" w:rsidR="00C917AB" w:rsidRPr="005A5365" w:rsidRDefault="005E6369" w:rsidP="004F16E3">
      <w:pPr>
        <w:widowControl w:val="0"/>
        <w:autoSpaceDE w:val="0"/>
        <w:autoSpaceDN w:val="0"/>
        <w:adjustRightInd w:val="0"/>
        <w:spacing w:after="60"/>
        <w:jc w:val="both"/>
        <w:rPr>
          <w:rFonts w:ascii="Arial" w:hAnsi="Arial" w:cs="Arial"/>
          <w:i/>
          <w:color w:val="000000" w:themeColor="text1"/>
          <w:sz w:val="20"/>
          <w:szCs w:val="20"/>
        </w:rPr>
      </w:pPr>
      <w:r>
        <w:rPr>
          <w:rFonts w:ascii="Arial" w:hAnsi="Arial" w:cs="Arial"/>
          <w:i/>
          <w:color w:val="000000" w:themeColor="text1"/>
          <w:sz w:val="20"/>
          <w:szCs w:val="20"/>
        </w:rPr>
        <w:t>Présence</w:t>
      </w:r>
      <w:r w:rsidR="00AB4EB5" w:rsidRPr="004F16E3">
        <w:rPr>
          <w:rFonts w:ascii="Arial" w:hAnsi="Arial" w:cs="Arial"/>
          <w:i/>
          <w:color w:val="000000" w:themeColor="text1"/>
          <w:sz w:val="20"/>
          <w:szCs w:val="20"/>
        </w:rPr>
        <w:t xml:space="preserve"> de Philippe</w:t>
      </w:r>
      <w:r w:rsidR="004F16E3">
        <w:rPr>
          <w:rFonts w:ascii="Arial" w:hAnsi="Arial" w:cs="Arial"/>
          <w:i/>
          <w:color w:val="000000" w:themeColor="text1"/>
          <w:sz w:val="20"/>
          <w:szCs w:val="20"/>
        </w:rPr>
        <w:t xml:space="preserve"> </w:t>
      </w:r>
      <w:r w:rsidR="00AB4EB5" w:rsidRPr="004F16E3">
        <w:rPr>
          <w:rFonts w:ascii="Arial" w:hAnsi="Arial" w:cs="Arial"/>
          <w:bCs/>
          <w:i/>
          <w:color w:val="000000" w:themeColor="text1"/>
          <w:sz w:val="20"/>
          <w:szCs w:val="20"/>
        </w:rPr>
        <w:t>S</w:t>
      </w:r>
      <w:r w:rsidR="005A5365" w:rsidRPr="004F16E3">
        <w:rPr>
          <w:rFonts w:ascii="Arial" w:hAnsi="Arial" w:cs="Arial"/>
          <w:bCs/>
          <w:i/>
          <w:color w:val="000000" w:themeColor="text1"/>
          <w:sz w:val="20"/>
          <w:szCs w:val="20"/>
        </w:rPr>
        <w:t>antana</w:t>
      </w:r>
      <w:r w:rsidR="005A5365" w:rsidRPr="004F16E3">
        <w:rPr>
          <w:rFonts w:ascii="Arial" w:hAnsi="Arial" w:cs="Arial"/>
          <w:i/>
          <w:color w:val="000000" w:themeColor="text1"/>
          <w:sz w:val="20"/>
          <w:szCs w:val="20"/>
        </w:rPr>
        <w:t> (</w:t>
      </w:r>
      <w:r w:rsidR="00AB4EB5" w:rsidRPr="004F16E3">
        <w:rPr>
          <w:rFonts w:ascii="Arial" w:hAnsi="Arial" w:cs="Arial"/>
          <w:i/>
          <w:color w:val="000000" w:themeColor="text1"/>
          <w:sz w:val="20"/>
          <w:szCs w:val="20"/>
        </w:rPr>
        <w:t>Direction gé</w:t>
      </w:r>
      <w:r w:rsidR="004F16E3">
        <w:rPr>
          <w:rFonts w:ascii="Arial" w:hAnsi="Arial" w:cs="Arial"/>
          <w:i/>
          <w:color w:val="000000" w:themeColor="text1"/>
          <w:sz w:val="20"/>
          <w:szCs w:val="20"/>
        </w:rPr>
        <w:t>nérale des ressources humaines</w:t>
      </w:r>
      <w:r w:rsidR="00FA213D">
        <w:rPr>
          <w:rFonts w:ascii="Arial" w:hAnsi="Arial" w:cs="Arial"/>
          <w:i/>
          <w:color w:val="000000" w:themeColor="text1"/>
          <w:sz w:val="20"/>
          <w:szCs w:val="20"/>
        </w:rPr>
        <w:t>) et Nicolas Ngo (bureau des actions éducatives, culturelles et sportives)</w:t>
      </w:r>
      <w:r>
        <w:rPr>
          <w:rFonts w:ascii="Arial" w:hAnsi="Arial" w:cs="Arial"/>
          <w:i/>
          <w:color w:val="000000" w:themeColor="text1"/>
          <w:sz w:val="20"/>
          <w:szCs w:val="20"/>
        </w:rPr>
        <w:t>.</w:t>
      </w:r>
    </w:p>
    <w:p w14:paraId="45147CE0" w14:textId="0FCDB8E4" w:rsidR="00326C07" w:rsidRPr="00C917AB" w:rsidRDefault="00446C2C" w:rsidP="00326C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sidRPr="00B90067">
        <w:rPr>
          <w:rFonts w:ascii="Arial" w:hAnsi="Arial" w:cs="Arial"/>
          <w:i/>
          <w:color w:val="FF0000"/>
          <w:sz w:val="20"/>
          <w:szCs w:val="20"/>
        </w:rPr>
        <w:t>Notes prises par Pierre Arnoux, mises en forme par Luc Trouche</w:t>
      </w:r>
      <w:r w:rsidR="00F0462C" w:rsidRPr="00B90067">
        <w:rPr>
          <w:rFonts w:ascii="Arial" w:hAnsi="Arial" w:cs="Arial"/>
          <w:i/>
          <w:color w:val="FF0000"/>
          <w:sz w:val="20"/>
          <w:szCs w:val="20"/>
        </w:rPr>
        <w:t>. Compte rendu diffusé so</w:t>
      </w:r>
      <w:r w:rsidR="004C4463">
        <w:rPr>
          <w:rFonts w:ascii="Arial" w:hAnsi="Arial" w:cs="Arial"/>
          <w:i/>
          <w:color w:val="FF0000"/>
          <w:sz w:val="20"/>
          <w:szCs w:val="20"/>
        </w:rPr>
        <w:t>us la responsabilité de la CFEM, relu par la DGESCO qui a pu rectifier les erreurs factuelles.</w:t>
      </w:r>
      <w:r w:rsidR="00F0462C" w:rsidRPr="00B90067">
        <w:rPr>
          <w:rFonts w:ascii="Arial" w:hAnsi="Arial" w:cs="Arial"/>
          <w:i/>
          <w:color w:val="FF0000"/>
          <w:sz w:val="20"/>
          <w:szCs w:val="20"/>
        </w:rPr>
        <w:t xml:space="preserve"> Un compte rendu officiel sera réalisé par la DGESCO</w:t>
      </w:r>
      <w:r w:rsidR="00F0462C">
        <w:rPr>
          <w:rFonts w:ascii="Arial" w:hAnsi="Arial" w:cs="Arial"/>
          <w:i/>
          <w:color w:val="000000" w:themeColor="text1"/>
          <w:sz w:val="20"/>
          <w:szCs w:val="20"/>
        </w:rPr>
        <w:t>.</w:t>
      </w:r>
    </w:p>
    <w:p w14:paraId="409C475B" w14:textId="54BB0725" w:rsidR="005E6369" w:rsidRDefault="00C632E0" w:rsidP="009E22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both"/>
        <w:rPr>
          <w:rFonts w:ascii="Arial" w:hAnsi="Arial" w:cs="Arial"/>
          <w:sz w:val="20"/>
          <w:szCs w:val="20"/>
        </w:rPr>
      </w:pPr>
      <w:r>
        <w:rPr>
          <w:rFonts w:ascii="Arial" w:hAnsi="Arial" w:cs="Arial"/>
          <w:sz w:val="20"/>
          <w:szCs w:val="20"/>
        </w:rPr>
        <w:t>Xavier Turion</w:t>
      </w:r>
      <w:r w:rsidR="00C917AB">
        <w:rPr>
          <w:rFonts w:ascii="Arial" w:hAnsi="Arial" w:cs="Arial"/>
          <w:sz w:val="20"/>
          <w:szCs w:val="20"/>
        </w:rPr>
        <w:t xml:space="preserve"> a</w:t>
      </w:r>
      <w:r w:rsidR="005E6369">
        <w:rPr>
          <w:rFonts w:ascii="Arial" w:hAnsi="Arial" w:cs="Arial"/>
          <w:sz w:val="20"/>
          <w:szCs w:val="20"/>
        </w:rPr>
        <w:t>nnonce l’ordre du jour, organisé autour des trois grands axes de la Stratégie Mathématiques :</w:t>
      </w:r>
    </w:p>
    <w:p w14:paraId="77811439" w14:textId="297DAF4B" w:rsidR="005E6369" w:rsidRDefault="005E6369" w:rsidP="005E63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 </w:t>
      </w:r>
      <w:r w:rsidR="00C917AB">
        <w:rPr>
          <w:rFonts w:ascii="Arial" w:hAnsi="Arial" w:cs="Arial"/>
          <w:sz w:val="20"/>
          <w:szCs w:val="20"/>
        </w:rPr>
        <w:t xml:space="preserve">le point </w:t>
      </w:r>
      <w:r w:rsidR="00C917AB" w:rsidRPr="009E22F7">
        <w:rPr>
          <w:rFonts w:ascii="Arial" w:hAnsi="Arial" w:cs="Arial"/>
          <w:i/>
          <w:sz w:val="20"/>
          <w:szCs w:val="20"/>
        </w:rPr>
        <w:t>sur l’axe 1</w:t>
      </w:r>
      <w:r w:rsidR="003C782D">
        <w:rPr>
          <w:rFonts w:ascii="Arial" w:hAnsi="Arial" w:cs="Arial"/>
          <w:sz w:val="20"/>
          <w:szCs w:val="20"/>
        </w:rPr>
        <w:t> : programmes et ressources (</w:t>
      </w:r>
      <w:r w:rsidR="00C917AB">
        <w:rPr>
          <w:rFonts w:ascii="Arial" w:hAnsi="Arial" w:cs="Arial"/>
          <w:sz w:val="20"/>
          <w:szCs w:val="20"/>
        </w:rPr>
        <w:t>le p</w:t>
      </w:r>
      <w:r w:rsidR="00BE5286" w:rsidRPr="00120BDE">
        <w:rPr>
          <w:rFonts w:ascii="Arial" w:hAnsi="Arial" w:cs="Arial"/>
          <w:sz w:val="20"/>
          <w:szCs w:val="20"/>
        </w:rPr>
        <w:t>ortail national qui permettra aux prof</w:t>
      </w:r>
      <w:r w:rsidR="00C917AB">
        <w:rPr>
          <w:rFonts w:ascii="Arial" w:hAnsi="Arial" w:cs="Arial"/>
          <w:sz w:val="20"/>
          <w:szCs w:val="20"/>
        </w:rPr>
        <w:t>es</w:t>
      </w:r>
      <w:r w:rsidR="00BE5286" w:rsidRPr="00120BDE">
        <w:rPr>
          <w:rFonts w:ascii="Arial" w:hAnsi="Arial" w:cs="Arial"/>
          <w:sz w:val="20"/>
          <w:szCs w:val="20"/>
        </w:rPr>
        <w:t>s</w:t>
      </w:r>
      <w:r w:rsidR="00C917AB">
        <w:rPr>
          <w:rFonts w:ascii="Arial" w:hAnsi="Arial" w:cs="Arial"/>
          <w:sz w:val="20"/>
          <w:szCs w:val="20"/>
        </w:rPr>
        <w:t>eurs</w:t>
      </w:r>
      <w:r w:rsidR="00BE5286" w:rsidRPr="00120BDE">
        <w:rPr>
          <w:rFonts w:ascii="Arial" w:hAnsi="Arial" w:cs="Arial"/>
          <w:sz w:val="20"/>
          <w:szCs w:val="20"/>
        </w:rPr>
        <w:t xml:space="preserve"> d'avoir un site de référence</w:t>
      </w:r>
      <w:r w:rsidR="00C917AB">
        <w:rPr>
          <w:rFonts w:ascii="Arial" w:hAnsi="Arial" w:cs="Arial"/>
          <w:sz w:val="20"/>
          <w:szCs w:val="20"/>
        </w:rPr>
        <w:t>, les contributions IGEN CFEM I</w:t>
      </w:r>
      <w:r w:rsidR="00BE5286" w:rsidRPr="00120BDE">
        <w:rPr>
          <w:rFonts w:ascii="Arial" w:hAnsi="Arial" w:cs="Arial"/>
          <w:sz w:val="20"/>
          <w:szCs w:val="20"/>
        </w:rPr>
        <w:t xml:space="preserve">FE </w:t>
      </w:r>
      <w:r w:rsidR="00C917AB">
        <w:rPr>
          <w:rFonts w:ascii="Arial" w:hAnsi="Arial" w:cs="Arial"/>
          <w:sz w:val="20"/>
          <w:szCs w:val="20"/>
        </w:rPr>
        <w:t xml:space="preserve">et </w:t>
      </w:r>
      <w:r w:rsidR="00BE5286" w:rsidRPr="00120BDE">
        <w:rPr>
          <w:rFonts w:ascii="Arial" w:hAnsi="Arial" w:cs="Arial"/>
          <w:sz w:val="20"/>
          <w:szCs w:val="20"/>
        </w:rPr>
        <w:t xml:space="preserve">IREM </w:t>
      </w:r>
      <w:r w:rsidR="00C917AB">
        <w:rPr>
          <w:rFonts w:ascii="Arial" w:hAnsi="Arial" w:cs="Arial"/>
          <w:sz w:val="20"/>
          <w:szCs w:val="20"/>
        </w:rPr>
        <w:t>à ce portail</w:t>
      </w:r>
      <w:r w:rsidR="00BE5286" w:rsidRPr="00120BDE">
        <w:rPr>
          <w:rFonts w:ascii="Arial" w:hAnsi="Arial" w:cs="Arial"/>
          <w:sz w:val="20"/>
          <w:szCs w:val="20"/>
        </w:rPr>
        <w:t xml:space="preserve"> </w:t>
      </w:r>
      <w:r w:rsidR="00C917AB">
        <w:rPr>
          <w:rFonts w:ascii="Arial" w:hAnsi="Arial" w:cs="Arial"/>
          <w:sz w:val="20"/>
          <w:szCs w:val="20"/>
        </w:rPr>
        <w:t xml:space="preserve">- </w:t>
      </w:r>
      <w:r w:rsidR="00BE5286" w:rsidRPr="00120BDE">
        <w:rPr>
          <w:rFonts w:ascii="Arial" w:hAnsi="Arial" w:cs="Arial"/>
          <w:sz w:val="20"/>
          <w:szCs w:val="20"/>
        </w:rPr>
        <w:t>plac</w:t>
      </w:r>
      <w:r w:rsidR="00C917AB">
        <w:rPr>
          <w:rFonts w:ascii="Arial" w:hAnsi="Arial" w:cs="Arial"/>
          <w:sz w:val="20"/>
          <w:szCs w:val="20"/>
        </w:rPr>
        <w:t>e de l'erreur, maths et jeux</w:t>
      </w:r>
      <w:r>
        <w:rPr>
          <w:rFonts w:ascii="Arial" w:hAnsi="Arial" w:cs="Arial"/>
          <w:sz w:val="20"/>
          <w:szCs w:val="20"/>
        </w:rPr>
        <w:t>... et les nouveaux programmes ;</w:t>
      </w:r>
    </w:p>
    <w:p w14:paraId="4B6DCEAD" w14:textId="360999EA" w:rsidR="005E6369" w:rsidRDefault="005E6369" w:rsidP="005E63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i/>
          <w:sz w:val="20"/>
          <w:szCs w:val="20"/>
        </w:rPr>
        <w:t xml:space="preserve">- </w:t>
      </w:r>
      <w:r w:rsidR="00C917AB" w:rsidRPr="009E22F7">
        <w:rPr>
          <w:rFonts w:ascii="Arial" w:hAnsi="Arial" w:cs="Arial"/>
          <w:i/>
          <w:sz w:val="20"/>
          <w:szCs w:val="20"/>
        </w:rPr>
        <w:t>l’a</w:t>
      </w:r>
      <w:r w:rsidR="00BE5286" w:rsidRPr="009E22F7">
        <w:rPr>
          <w:rFonts w:ascii="Arial" w:hAnsi="Arial" w:cs="Arial"/>
          <w:i/>
          <w:sz w:val="20"/>
          <w:szCs w:val="20"/>
        </w:rPr>
        <w:t>xe 2</w:t>
      </w:r>
      <w:r>
        <w:rPr>
          <w:rFonts w:ascii="Arial" w:hAnsi="Arial" w:cs="Arial"/>
          <w:sz w:val="20"/>
          <w:szCs w:val="20"/>
        </w:rPr>
        <w:t xml:space="preserve"> : </w:t>
      </w:r>
      <w:r w:rsidR="00C917AB">
        <w:rPr>
          <w:rFonts w:ascii="Arial" w:hAnsi="Arial" w:cs="Arial"/>
          <w:sz w:val="20"/>
          <w:szCs w:val="20"/>
        </w:rPr>
        <w:t>ressources et formation, évolution du concour</w:t>
      </w:r>
      <w:r w:rsidR="00130E7E">
        <w:rPr>
          <w:rFonts w:ascii="Arial" w:hAnsi="Arial" w:cs="Arial"/>
          <w:sz w:val="20"/>
          <w:szCs w:val="20"/>
        </w:rPr>
        <w:t xml:space="preserve">s du CAPES, </w:t>
      </w:r>
      <w:r>
        <w:rPr>
          <w:rFonts w:ascii="Arial" w:hAnsi="Arial" w:cs="Arial"/>
          <w:sz w:val="20"/>
          <w:szCs w:val="20"/>
        </w:rPr>
        <w:t xml:space="preserve">le </w:t>
      </w:r>
      <w:r w:rsidR="00130E7E">
        <w:rPr>
          <w:rFonts w:ascii="Arial" w:hAnsi="Arial" w:cs="Arial"/>
          <w:sz w:val="20"/>
          <w:szCs w:val="20"/>
        </w:rPr>
        <w:t>Plan National de F</w:t>
      </w:r>
      <w:r w:rsidR="00C917AB">
        <w:rPr>
          <w:rFonts w:ascii="Arial" w:hAnsi="Arial" w:cs="Arial"/>
          <w:sz w:val="20"/>
          <w:szCs w:val="20"/>
        </w:rPr>
        <w:t>ormation</w:t>
      </w:r>
      <w:r w:rsidR="009E22F7">
        <w:rPr>
          <w:rFonts w:ascii="Arial" w:hAnsi="Arial" w:cs="Arial"/>
          <w:sz w:val="20"/>
          <w:szCs w:val="20"/>
        </w:rPr>
        <w:t xml:space="preserve"> </w:t>
      </w:r>
      <w:r>
        <w:rPr>
          <w:rFonts w:ascii="Arial" w:hAnsi="Arial" w:cs="Arial"/>
          <w:sz w:val="20"/>
          <w:szCs w:val="20"/>
        </w:rPr>
        <w:t>(</w:t>
      </w:r>
      <w:r w:rsidR="00130E7E">
        <w:rPr>
          <w:rFonts w:ascii="Arial" w:hAnsi="Arial" w:cs="Arial"/>
          <w:sz w:val="20"/>
          <w:szCs w:val="20"/>
        </w:rPr>
        <w:t xml:space="preserve">PNF, </w:t>
      </w:r>
      <w:r w:rsidR="00BE5286" w:rsidRPr="00120BDE">
        <w:rPr>
          <w:rFonts w:ascii="Arial" w:hAnsi="Arial" w:cs="Arial"/>
          <w:sz w:val="20"/>
          <w:szCs w:val="20"/>
        </w:rPr>
        <w:t>BO du 11 ju</w:t>
      </w:r>
      <w:r w:rsidR="009E22F7">
        <w:rPr>
          <w:rFonts w:ascii="Arial" w:hAnsi="Arial" w:cs="Arial"/>
          <w:sz w:val="20"/>
          <w:szCs w:val="20"/>
        </w:rPr>
        <w:t>in</w:t>
      </w:r>
      <w:r w:rsidR="00484EF5">
        <w:rPr>
          <w:rStyle w:val="Marquenotebasdepage"/>
          <w:rFonts w:ascii="Arial" w:hAnsi="Arial" w:cs="Arial"/>
          <w:sz w:val="20"/>
          <w:szCs w:val="20"/>
        </w:rPr>
        <w:footnoteReference w:id="1"/>
      </w:r>
      <w:r w:rsidR="009E22F7">
        <w:rPr>
          <w:rFonts w:ascii="Arial" w:hAnsi="Arial" w:cs="Arial"/>
          <w:sz w:val="20"/>
          <w:szCs w:val="20"/>
        </w:rPr>
        <w:t xml:space="preserve"> -</w:t>
      </w:r>
      <w:r w:rsidR="00484EF5">
        <w:rPr>
          <w:rFonts w:ascii="Arial" w:hAnsi="Arial" w:cs="Arial"/>
          <w:sz w:val="20"/>
          <w:szCs w:val="20"/>
        </w:rPr>
        <w:t xml:space="preserve"> ce sont les mathématiques</w:t>
      </w:r>
      <w:r w:rsidR="00BE5286" w:rsidRPr="00120BDE">
        <w:rPr>
          <w:rFonts w:ascii="Arial" w:hAnsi="Arial" w:cs="Arial"/>
          <w:sz w:val="20"/>
          <w:szCs w:val="20"/>
        </w:rPr>
        <w:t xml:space="preserve"> qui</w:t>
      </w:r>
      <w:r w:rsidR="00484EF5">
        <w:rPr>
          <w:rFonts w:ascii="Arial" w:hAnsi="Arial" w:cs="Arial"/>
          <w:sz w:val="20"/>
          <w:szCs w:val="20"/>
        </w:rPr>
        <w:t>, pour lui,</w:t>
      </w:r>
      <w:r w:rsidR="00BE5286" w:rsidRPr="00120BDE">
        <w:rPr>
          <w:rFonts w:ascii="Arial" w:hAnsi="Arial" w:cs="Arial"/>
          <w:sz w:val="20"/>
          <w:szCs w:val="20"/>
        </w:rPr>
        <w:t xml:space="preserve"> </w:t>
      </w:r>
      <w:r w:rsidR="009E22F7">
        <w:rPr>
          <w:rFonts w:ascii="Arial" w:hAnsi="Arial" w:cs="Arial"/>
          <w:sz w:val="20"/>
          <w:szCs w:val="20"/>
        </w:rPr>
        <w:t>bénéficient du plus grand</w:t>
      </w:r>
      <w:r w:rsidR="00BE5286" w:rsidRPr="00120BDE">
        <w:rPr>
          <w:rFonts w:ascii="Arial" w:hAnsi="Arial" w:cs="Arial"/>
          <w:sz w:val="20"/>
          <w:szCs w:val="20"/>
        </w:rPr>
        <w:t xml:space="preserve"> nombre d'action</w:t>
      </w:r>
      <w:r w:rsidR="009E22F7">
        <w:rPr>
          <w:rFonts w:ascii="Arial" w:hAnsi="Arial" w:cs="Arial"/>
          <w:sz w:val="20"/>
          <w:szCs w:val="20"/>
        </w:rPr>
        <w:t>s)</w:t>
      </w:r>
      <w:r>
        <w:rPr>
          <w:rFonts w:ascii="Arial" w:hAnsi="Arial" w:cs="Arial"/>
          <w:sz w:val="20"/>
          <w:szCs w:val="20"/>
        </w:rPr>
        <w:t> ;</w:t>
      </w:r>
    </w:p>
    <w:p w14:paraId="19D4A48C" w14:textId="5A9378DF" w:rsidR="00BE5286" w:rsidRPr="00120BDE" w:rsidRDefault="005E6369" w:rsidP="005E63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 </w:t>
      </w:r>
      <w:r w:rsidR="009E22F7" w:rsidRPr="00437A89">
        <w:rPr>
          <w:rFonts w:ascii="Arial" w:hAnsi="Arial" w:cs="Arial"/>
          <w:i/>
          <w:sz w:val="20"/>
          <w:szCs w:val="20"/>
        </w:rPr>
        <w:t>l’a</w:t>
      </w:r>
      <w:r w:rsidR="00BE5286" w:rsidRPr="00437A89">
        <w:rPr>
          <w:rFonts w:ascii="Arial" w:hAnsi="Arial" w:cs="Arial"/>
          <w:i/>
          <w:sz w:val="20"/>
          <w:szCs w:val="20"/>
        </w:rPr>
        <w:t>xe 3</w:t>
      </w:r>
      <w:r w:rsidR="003C782D">
        <w:rPr>
          <w:rFonts w:ascii="Arial" w:hAnsi="Arial" w:cs="Arial"/>
          <w:sz w:val="20"/>
          <w:szCs w:val="20"/>
        </w:rPr>
        <w:t> : image des mathématiques : t</w:t>
      </w:r>
      <w:r w:rsidR="00BE5286" w:rsidRPr="00120BDE">
        <w:rPr>
          <w:rFonts w:ascii="Arial" w:hAnsi="Arial" w:cs="Arial"/>
          <w:sz w:val="20"/>
          <w:szCs w:val="20"/>
        </w:rPr>
        <w:t>ravail avec l'ONISE</w:t>
      </w:r>
      <w:r w:rsidR="009E22F7">
        <w:rPr>
          <w:rFonts w:ascii="Arial" w:hAnsi="Arial" w:cs="Arial"/>
          <w:sz w:val="20"/>
          <w:szCs w:val="20"/>
        </w:rPr>
        <w:t xml:space="preserve">P autour des métiers des maths - </w:t>
      </w:r>
      <w:r w:rsidR="00BE5286" w:rsidRPr="00120BDE">
        <w:rPr>
          <w:rFonts w:ascii="Arial" w:hAnsi="Arial" w:cs="Arial"/>
          <w:sz w:val="20"/>
          <w:szCs w:val="20"/>
        </w:rPr>
        <w:t>brochure métiers en mars dernier</w:t>
      </w:r>
      <w:r w:rsidR="009E22F7">
        <w:rPr>
          <w:rFonts w:ascii="Arial" w:hAnsi="Arial" w:cs="Arial"/>
          <w:sz w:val="20"/>
          <w:szCs w:val="20"/>
        </w:rPr>
        <w:t xml:space="preserve">, </w:t>
      </w:r>
      <w:r w:rsidR="00BE5286" w:rsidRPr="00120BDE">
        <w:rPr>
          <w:rFonts w:ascii="Arial" w:hAnsi="Arial" w:cs="Arial"/>
          <w:sz w:val="20"/>
          <w:szCs w:val="20"/>
        </w:rPr>
        <w:t>travail</w:t>
      </w:r>
      <w:r w:rsidR="009E22F7">
        <w:rPr>
          <w:rFonts w:ascii="Arial" w:hAnsi="Arial" w:cs="Arial"/>
          <w:sz w:val="20"/>
          <w:szCs w:val="20"/>
        </w:rPr>
        <w:t xml:space="preserve"> autour des actions éducatives - </w:t>
      </w:r>
      <w:r w:rsidR="003C782D">
        <w:rPr>
          <w:rFonts w:ascii="Arial" w:hAnsi="Arial" w:cs="Arial"/>
          <w:sz w:val="20"/>
          <w:szCs w:val="20"/>
        </w:rPr>
        <w:t>semaine des maths.</w:t>
      </w:r>
      <w:r w:rsidR="009E22F7">
        <w:rPr>
          <w:rFonts w:ascii="Arial" w:hAnsi="Arial" w:cs="Arial"/>
          <w:sz w:val="20"/>
          <w:szCs w:val="20"/>
        </w:rPr>
        <w:t xml:space="preserve"> </w:t>
      </w:r>
      <w:r w:rsidR="00BE5286" w:rsidRPr="00120BDE">
        <w:rPr>
          <w:rFonts w:ascii="Arial" w:hAnsi="Arial" w:cs="Arial"/>
          <w:sz w:val="20"/>
          <w:szCs w:val="20"/>
        </w:rPr>
        <w:t>Ce panorama montre la richesse des actions menées</w:t>
      </w:r>
      <w:r w:rsidR="009E22F7">
        <w:rPr>
          <w:rFonts w:ascii="Arial" w:hAnsi="Arial" w:cs="Arial"/>
          <w:sz w:val="20"/>
          <w:szCs w:val="20"/>
        </w:rPr>
        <w:t>.</w:t>
      </w:r>
    </w:p>
    <w:p w14:paraId="30B01214" w14:textId="4D3D82C8" w:rsidR="00BE5286" w:rsidRPr="00120BDE" w:rsidRDefault="00C632E0"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Luc Trouche</w:t>
      </w:r>
      <w:r w:rsidR="00DD550A">
        <w:rPr>
          <w:rFonts w:ascii="Arial" w:hAnsi="Arial" w:cs="Arial"/>
          <w:sz w:val="20"/>
          <w:szCs w:val="20"/>
        </w:rPr>
        <w:t xml:space="preserve"> </w:t>
      </w:r>
      <w:r w:rsidR="005E6369">
        <w:rPr>
          <w:rFonts w:ascii="Arial" w:hAnsi="Arial" w:cs="Arial"/>
          <w:sz w:val="20"/>
          <w:szCs w:val="20"/>
        </w:rPr>
        <w:t>présente</w:t>
      </w:r>
      <w:r w:rsidR="009E22F7">
        <w:rPr>
          <w:rFonts w:ascii="Arial" w:hAnsi="Arial" w:cs="Arial"/>
          <w:sz w:val="20"/>
          <w:szCs w:val="20"/>
        </w:rPr>
        <w:t xml:space="preserve"> les q</w:t>
      </w:r>
      <w:r w:rsidR="00BE5286" w:rsidRPr="00120BDE">
        <w:rPr>
          <w:rFonts w:ascii="Arial" w:hAnsi="Arial" w:cs="Arial"/>
          <w:sz w:val="20"/>
          <w:szCs w:val="20"/>
        </w:rPr>
        <w:t xml:space="preserve">uestions </w:t>
      </w:r>
      <w:r w:rsidR="009E22F7">
        <w:rPr>
          <w:rFonts w:ascii="Arial" w:hAnsi="Arial" w:cs="Arial"/>
          <w:sz w:val="20"/>
          <w:szCs w:val="20"/>
        </w:rPr>
        <w:t xml:space="preserve">que la CFEM souhaite aborder : </w:t>
      </w:r>
      <w:r w:rsidR="00BE5286" w:rsidRPr="00120BDE">
        <w:rPr>
          <w:rFonts w:ascii="Arial" w:hAnsi="Arial" w:cs="Arial"/>
          <w:sz w:val="20"/>
          <w:szCs w:val="20"/>
        </w:rPr>
        <w:t xml:space="preserve">recrutement </w:t>
      </w:r>
      <w:r w:rsidR="009E22F7">
        <w:rPr>
          <w:rFonts w:ascii="Arial" w:hAnsi="Arial" w:cs="Arial"/>
          <w:sz w:val="20"/>
          <w:szCs w:val="20"/>
        </w:rPr>
        <w:t xml:space="preserve">et formation </w:t>
      </w:r>
      <w:r w:rsidR="00BE5286" w:rsidRPr="00120BDE">
        <w:rPr>
          <w:rFonts w:ascii="Arial" w:hAnsi="Arial" w:cs="Arial"/>
          <w:sz w:val="20"/>
          <w:szCs w:val="20"/>
        </w:rPr>
        <w:t>des enseignants</w:t>
      </w:r>
      <w:r w:rsidR="009E22F7">
        <w:rPr>
          <w:rFonts w:ascii="Arial" w:hAnsi="Arial" w:cs="Arial"/>
          <w:sz w:val="20"/>
          <w:szCs w:val="20"/>
        </w:rPr>
        <w:t xml:space="preserve">, </w:t>
      </w:r>
      <w:r w:rsidR="00BE5286" w:rsidRPr="00120BDE">
        <w:rPr>
          <w:rFonts w:ascii="Arial" w:hAnsi="Arial" w:cs="Arial"/>
          <w:sz w:val="20"/>
          <w:szCs w:val="20"/>
        </w:rPr>
        <w:t>développement des ressources</w:t>
      </w:r>
      <w:r w:rsidR="009E22F7">
        <w:rPr>
          <w:rFonts w:ascii="Arial" w:hAnsi="Arial" w:cs="Arial"/>
          <w:sz w:val="20"/>
          <w:szCs w:val="20"/>
        </w:rPr>
        <w:t xml:space="preserve">, </w:t>
      </w:r>
      <w:r w:rsidR="00437A89">
        <w:rPr>
          <w:rFonts w:ascii="Arial" w:hAnsi="Arial" w:cs="Arial"/>
          <w:sz w:val="20"/>
          <w:szCs w:val="20"/>
        </w:rPr>
        <w:t>soutien</w:t>
      </w:r>
      <w:r w:rsidR="00BE5286" w:rsidRPr="00120BDE">
        <w:rPr>
          <w:rFonts w:ascii="Arial" w:hAnsi="Arial" w:cs="Arial"/>
          <w:sz w:val="20"/>
          <w:szCs w:val="20"/>
        </w:rPr>
        <w:t xml:space="preserve"> aux recherches sur l'enseignement des maths</w:t>
      </w:r>
      <w:r w:rsidR="00E83CDB">
        <w:rPr>
          <w:rStyle w:val="Marquenotebasdepage"/>
          <w:rFonts w:ascii="Arial" w:hAnsi="Arial" w:cs="Arial"/>
          <w:sz w:val="20"/>
          <w:szCs w:val="20"/>
        </w:rPr>
        <w:footnoteReference w:id="2"/>
      </w:r>
      <w:r w:rsidR="00D405E0">
        <w:rPr>
          <w:rFonts w:ascii="Arial" w:hAnsi="Arial" w:cs="Arial"/>
          <w:sz w:val="20"/>
          <w:szCs w:val="20"/>
        </w:rPr>
        <w:t>, soutien à Cap’Maths.</w:t>
      </w:r>
      <w:r w:rsidR="00BE5286" w:rsidRPr="00120BDE">
        <w:rPr>
          <w:rFonts w:ascii="Arial" w:hAnsi="Arial" w:cs="Arial"/>
          <w:sz w:val="20"/>
          <w:szCs w:val="20"/>
        </w:rPr>
        <w:t xml:space="preserve"> </w:t>
      </w:r>
      <w:r w:rsidR="00D405E0">
        <w:rPr>
          <w:rFonts w:ascii="Arial" w:hAnsi="Arial" w:cs="Arial"/>
          <w:sz w:val="20"/>
          <w:szCs w:val="20"/>
        </w:rPr>
        <w:t xml:space="preserve">Il précise que la CFEM </w:t>
      </w:r>
      <w:r w:rsidR="00DD550A">
        <w:rPr>
          <w:rFonts w:ascii="Arial" w:hAnsi="Arial" w:cs="Arial"/>
          <w:sz w:val="20"/>
          <w:szCs w:val="20"/>
        </w:rPr>
        <w:t xml:space="preserve">souhaite être constructive : elle s’inscrit dans la stratégie mathématique, mais </w:t>
      </w:r>
      <w:r w:rsidR="00AF2A6E">
        <w:rPr>
          <w:rFonts w:ascii="Arial" w:hAnsi="Arial" w:cs="Arial"/>
          <w:sz w:val="20"/>
          <w:szCs w:val="20"/>
        </w:rPr>
        <w:t>souhaite tirer</w:t>
      </w:r>
      <w:r w:rsidR="00DD550A">
        <w:rPr>
          <w:rFonts w:ascii="Arial" w:hAnsi="Arial" w:cs="Arial"/>
          <w:sz w:val="20"/>
          <w:szCs w:val="20"/>
        </w:rPr>
        <w:t xml:space="preserve"> aussi la sonnette d’alarme en ce qui concerne la question des recrutements.</w:t>
      </w:r>
    </w:p>
    <w:p w14:paraId="766ACFF7" w14:textId="77777777" w:rsidR="00BE5286" w:rsidRPr="00DD550A" w:rsidRDefault="00BE5286" w:rsidP="00DD550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120"/>
        <w:jc w:val="both"/>
        <w:rPr>
          <w:rFonts w:ascii="Arial" w:hAnsi="Arial" w:cs="Arial"/>
          <w:b/>
          <w:sz w:val="20"/>
          <w:szCs w:val="20"/>
        </w:rPr>
      </w:pPr>
      <w:r w:rsidRPr="00DD550A">
        <w:rPr>
          <w:rFonts w:ascii="Arial" w:hAnsi="Arial" w:cs="Arial"/>
          <w:b/>
          <w:sz w:val="20"/>
          <w:szCs w:val="20"/>
        </w:rPr>
        <w:t>Axe 1 : programmes et ressources</w:t>
      </w:r>
    </w:p>
    <w:p w14:paraId="2FA27362" w14:textId="2F088065"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CF2886">
        <w:rPr>
          <w:rFonts w:ascii="Arial" w:hAnsi="Arial" w:cs="Arial"/>
          <w:i/>
          <w:sz w:val="20"/>
          <w:szCs w:val="20"/>
        </w:rPr>
        <w:t>Focus 1</w:t>
      </w:r>
      <w:r w:rsidR="00CF2886">
        <w:rPr>
          <w:rFonts w:ascii="Arial" w:hAnsi="Arial" w:cs="Arial"/>
          <w:i/>
          <w:sz w:val="20"/>
          <w:szCs w:val="20"/>
        </w:rPr>
        <w:t> </w:t>
      </w:r>
      <w:r w:rsidR="00CF2886">
        <w:rPr>
          <w:rFonts w:ascii="Arial" w:hAnsi="Arial" w:cs="Arial"/>
          <w:sz w:val="20"/>
          <w:szCs w:val="20"/>
        </w:rPr>
        <w:t xml:space="preserve">: les </w:t>
      </w:r>
      <w:r w:rsidRPr="00120BDE">
        <w:rPr>
          <w:rFonts w:ascii="Arial" w:hAnsi="Arial" w:cs="Arial"/>
          <w:sz w:val="20"/>
          <w:szCs w:val="20"/>
        </w:rPr>
        <w:t>programmes</w:t>
      </w:r>
    </w:p>
    <w:p w14:paraId="06B11AAB" w14:textId="021D55A8" w:rsidR="00BE5286" w:rsidRPr="00120BDE" w:rsidRDefault="00C632E0"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Pierre Seban</w:t>
      </w:r>
      <w:r w:rsidR="00314BFA">
        <w:rPr>
          <w:rFonts w:ascii="Arial" w:hAnsi="Arial" w:cs="Arial"/>
          <w:sz w:val="20"/>
          <w:szCs w:val="20"/>
        </w:rPr>
        <w:t xml:space="preserve"> évoque la c</w:t>
      </w:r>
      <w:r w:rsidR="00BE5286" w:rsidRPr="00120BDE">
        <w:rPr>
          <w:rFonts w:ascii="Arial" w:hAnsi="Arial" w:cs="Arial"/>
          <w:sz w:val="20"/>
          <w:szCs w:val="20"/>
        </w:rPr>
        <w:t>onsultation</w:t>
      </w:r>
      <w:r w:rsidR="00314BFA">
        <w:rPr>
          <w:rFonts w:ascii="Arial" w:hAnsi="Arial" w:cs="Arial"/>
          <w:sz w:val="20"/>
          <w:szCs w:val="20"/>
        </w:rPr>
        <w:t xml:space="preserve">, juste </w:t>
      </w:r>
      <w:r w:rsidR="00BC6202">
        <w:rPr>
          <w:rFonts w:ascii="Arial" w:hAnsi="Arial" w:cs="Arial"/>
          <w:sz w:val="20"/>
          <w:szCs w:val="20"/>
        </w:rPr>
        <w:t>close</w:t>
      </w:r>
      <w:r w:rsidR="00314BFA">
        <w:rPr>
          <w:rFonts w:ascii="Arial" w:hAnsi="Arial" w:cs="Arial"/>
          <w:sz w:val="20"/>
          <w:szCs w:val="20"/>
        </w:rPr>
        <w:t>, avec</w:t>
      </w:r>
      <w:r w:rsidR="00BE5286" w:rsidRPr="00120BDE">
        <w:rPr>
          <w:rFonts w:ascii="Arial" w:hAnsi="Arial" w:cs="Arial"/>
          <w:sz w:val="20"/>
          <w:szCs w:val="20"/>
        </w:rPr>
        <w:t xml:space="preserve"> 3 volets</w:t>
      </w:r>
      <w:r w:rsidR="00314BFA">
        <w:rPr>
          <w:rFonts w:ascii="Arial" w:hAnsi="Arial" w:cs="Arial"/>
          <w:sz w:val="20"/>
          <w:szCs w:val="20"/>
        </w:rPr>
        <w:t xml:space="preserve"> : </w:t>
      </w:r>
      <w:r w:rsidR="00BC6202">
        <w:rPr>
          <w:rFonts w:ascii="Arial" w:hAnsi="Arial" w:cs="Arial"/>
          <w:sz w:val="20"/>
          <w:szCs w:val="20"/>
        </w:rPr>
        <w:t>le questionnement direct d</w:t>
      </w:r>
      <w:r w:rsidR="00BE5286" w:rsidRPr="00120BDE">
        <w:rPr>
          <w:rFonts w:ascii="Arial" w:hAnsi="Arial" w:cs="Arial"/>
          <w:sz w:val="20"/>
          <w:szCs w:val="20"/>
        </w:rPr>
        <w:t>es prof</w:t>
      </w:r>
      <w:r w:rsidR="00BC6202">
        <w:rPr>
          <w:rFonts w:ascii="Arial" w:hAnsi="Arial" w:cs="Arial"/>
          <w:sz w:val="20"/>
          <w:szCs w:val="20"/>
        </w:rPr>
        <w:t>esseur</w:t>
      </w:r>
      <w:r w:rsidR="00BE5286" w:rsidRPr="00120BDE">
        <w:rPr>
          <w:rFonts w:ascii="Arial" w:hAnsi="Arial" w:cs="Arial"/>
          <w:sz w:val="20"/>
          <w:szCs w:val="20"/>
        </w:rPr>
        <w:t xml:space="preserve">s avec </w:t>
      </w:r>
      <w:r w:rsidR="00BC6202">
        <w:rPr>
          <w:rFonts w:ascii="Arial" w:hAnsi="Arial" w:cs="Arial"/>
          <w:sz w:val="20"/>
          <w:szCs w:val="20"/>
        </w:rPr>
        <w:t xml:space="preserve">des </w:t>
      </w:r>
      <w:r w:rsidR="00314BFA">
        <w:rPr>
          <w:rFonts w:ascii="Arial" w:hAnsi="Arial" w:cs="Arial"/>
          <w:sz w:val="20"/>
          <w:szCs w:val="20"/>
        </w:rPr>
        <w:t>espaces de libre expression</w:t>
      </w:r>
      <w:r w:rsidR="00BE5286" w:rsidRPr="00120BDE">
        <w:rPr>
          <w:rFonts w:ascii="Arial" w:hAnsi="Arial" w:cs="Arial"/>
          <w:sz w:val="20"/>
          <w:szCs w:val="20"/>
        </w:rPr>
        <w:t xml:space="preserve"> (remarques qualitatives)</w:t>
      </w:r>
      <w:r w:rsidR="00314BFA">
        <w:rPr>
          <w:rFonts w:ascii="Arial" w:hAnsi="Arial" w:cs="Arial"/>
          <w:sz w:val="20"/>
          <w:szCs w:val="20"/>
        </w:rPr>
        <w:t xml:space="preserve"> ; </w:t>
      </w:r>
      <w:r w:rsidR="00BC6202">
        <w:rPr>
          <w:rFonts w:ascii="Arial" w:hAnsi="Arial" w:cs="Arial"/>
          <w:sz w:val="20"/>
          <w:szCs w:val="20"/>
        </w:rPr>
        <w:t xml:space="preserve">les synthèses académiques des </w:t>
      </w:r>
      <w:r w:rsidR="00BE5286" w:rsidRPr="00120BDE">
        <w:rPr>
          <w:rFonts w:ascii="Arial" w:hAnsi="Arial" w:cs="Arial"/>
          <w:sz w:val="20"/>
          <w:szCs w:val="20"/>
        </w:rPr>
        <w:t>corps d'ins</w:t>
      </w:r>
      <w:r w:rsidR="00314BFA">
        <w:rPr>
          <w:rFonts w:ascii="Arial" w:hAnsi="Arial" w:cs="Arial"/>
          <w:sz w:val="20"/>
          <w:szCs w:val="20"/>
        </w:rPr>
        <w:t>pection et</w:t>
      </w:r>
      <w:r w:rsidR="00BE5286" w:rsidRPr="00120BDE">
        <w:rPr>
          <w:rFonts w:ascii="Arial" w:hAnsi="Arial" w:cs="Arial"/>
          <w:sz w:val="20"/>
          <w:szCs w:val="20"/>
        </w:rPr>
        <w:t xml:space="preserve"> </w:t>
      </w:r>
      <w:r w:rsidR="00BC6202">
        <w:rPr>
          <w:rFonts w:ascii="Arial" w:hAnsi="Arial" w:cs="Arial"/>
          <w:sz w:val="20"/>
          <w:szCs w:val="20"/>
        </w:rPr>
        <w:t xml:space="preserve">les </w:t>
      </w:r>
      <w:r w:rsidR="00BE5286" w:rsidRPr="00120BDE">
        <w:rPr>
          <w:rFonts w:ascii="Arial" w:hAnsi="Arial" w:cs="Arial"/>
          <w:sz w:val="20"/>
          <w:szCs w:val="20"/>
        </w:rPr>
        <w:t>remontées par les recteurs (28 synthèses)</w:t>
      </w:r>
      <w:r w:rsidR="00314BFA">
        <w:rPr>
          <w:rFonts w:ascii="Arial" w:hAnsi="Arial" w:cs="Arial"/>
          <w:sz w:val="20"/>
          <w:szCs w:val="20"/>
        </w:rPr>
        <w:t xml:space="preserve"> ; </w:t>
      </w:r>
      <w:r w:rsidR="004130CA">
        <w:rPr>
          <w:rFonts w:ascii="Arial" w:hAnsi="Arial" w:cs="Arial"/>
          <w:sz w:val="20"/>
          <w:szCs w:val="20"/>
        </w:rPr>
        <w:t xml:space="preserve">la </w:t>
      </w:r>
      <w:r w:rsidR="00BE5286" w:rsidRPr="00120BDE">
        <w:rPr>
          <w:rFonts w:ascii="Arial" w:hAnsi="Arial" w:cs="Arial"/>
          <w:sz w:val="20"/>
          <w:szCs w:val="20"/>
        </w:rPr>
        <w:t>consultation générale s</w:t>
      </w:r>
      <w:r w:rsidR="00314BFA">
        <w:rPr>
          <w:rFonts w:ascii="Arial" w:hAnsi="Arial" w:cs="Arial"/>
          <w:sz w:val="20"/>
          <w:szCs w:val="20"/>
        </w:rPr>
        <w:t>u</w:t>
      </w:r>
      <w:r w:rsidR="00BC6202">
        <w:rPr>
          <w:rFonts w:ascii="Arial" w:hAnsi="Arial" w:cs="Arial"/>
          <w:sz w:val="20"/>
          <w:szCs w:val="20"/>
        </w:rPr>
        <w:t>r</w:t>
      </w:r>
      <w:r w:rsidR="00314BFA">
        <w:rPr>
          <w:rFonts w:ascii="Arial" w:hAnsi="Arial" w:cs="Arial"/>
          <w:sz w:val="20"/>
          <w:szCs w:val="20"/>
        </w:rPr>
        <w:t xml:space="preserve"> le site que les parents peuvent utiliser. </w:t>
      </w:r>
      <w:r w:rsidR="00BE5286" w:rsidRPr="00120BDE">
        <w:rPr>
          <w:rFonts w:ascii="Arial" w:hAnsi="Arial" w:cs="Arial"/>
          <w:sz w:val="20"/>
          <w:szCs w:val="20"/>
        </w:rPr>
        <w:t xml:space="preserve">L'analyse est en cours, la synthèse </w:t>
      </w:r>
      <w:r w:rsidR="000D32AF">
        <w:rPr>
          <w:rFonts w:ascii="Arial" w:hAnsi="Arial" w:cs="Arial"/>
          <w:sz w:val="20"/>
          <w:szCs w:val="20"/>
        </w:rPr>
        <w:t xml:space="preserve">devrait être </w:t>
      </w:r>
      <w:r w:rsidR="00BE5286" w:rsidRPr="00120BDE">
        <w:rPr>
          <w:rFonts w:ascii="Arial" w:hAnsi="Arial" w:cs="Arial"/>
          <w:sz w:val="20"/>
          <w:szCs w:val="20"/>
        </w:rPr>
        <w:t>publiée début juillet</w:t>
      </w:r>
      <w:r w:rsidR="00314BFA">
        <w:rPr>
          <w:rFonts w:ascii="Arial" w:hAnsi="Arial" w:cs="Arial"/>
          <w:sz w:val="20"/>
          <w:szCs w:val="20"/>
        </w:rPr>
        <w:t xml:space="preserve">. </w:t>
      </w:r>
      <w:r w:rsidR="00BE5286" w:rsidRPr="00120BDE">
        <w:rPr>
          <w:rFonts w:ascii="Arial" w:hAnsi="Arial" w:cs="Arial"/>
          <w:sz w:val="20"/>
          <w:szCs w:val="20"/>
        </w:rPr>
        <w:t>Le CSP sera res</w:t>
      </w:r>
      <w:r w:rsidR="00314BFA">
        <w:rPr>
          <w:rFonts w:ascii="Arial" w:hAnsi="Arial" w:cs="Arial"/>
          <w:sz w:val="20"/>
          <w:szCs w:val="20"/>
        </w:rPr>
        <w:t>saisi (consultation</w:t>
      </w:r>
      <w:r w:rsidR="000D32AF">
        <w:rPr>
          <w:rFonts w:ascii="Arial" w:hAnsi="Arial" w:cs="Arial"/>
          <w:sz w:val="20"/>
          <w:szCs w:val="20"/>
        </w:rPr>
        <w:t xml:space="preserve"> </w:t>
      </w:r>
      <w:r w:rsidR="00314BFA">
        <w:rPr>
          <w:rFonts w:ascii="Arial" w:hAnsi="Arial" w:cs="Arial"/>
          <w:sz w:val="20"/>
          <w:szCs w:val="20"/>
        </w:rPr>
        <w:t xml:space="preserve">+ réunions) ; </w:t>
      </w:r>
      <w:r w:rsidR="000D32AF">
        <w:rPr>
          <w:rFonts w:ascii="Arial" w:hAnsi="Arial" w:cs="Arial"/>
          <w:sz w:val="20"/>
          <w:szCs w:val="20"/>
        </w:rPr>
        <w:t xml:space="preserve">les </w:t>
      </w:r>
      <w:r w:rsidR="00BE5286" w:rsidRPr="00120BDE">
        <w:rPr>
          <w:rFonts w:ascii="Arial" w:hAnsi="Arial" w:cs="Arial"/>
          <w:sz w:val="20"/>
          <w:szCs w:val="20"/>
        </w:rPr>
        <w:t xml:space="preserve">projets </w:t>
      </w:r>
      <w:r w:rsidR="00314BFA">
        <w:rPr>
          <w:rFonts w:ascii="Arial" w:hAnsi="Arial" w:cs="Arial"/>
          <w:sz w:val="20"/>
          <w:szCs w:val="20"/>
        </w:rPr>
        <w:t xml:space="preserve">devraient être </w:t>
      </w:r>
      <w:r w:rsidR="00BE5286" w:rsidRPr="00120BDE">
        <w:rPr>
          <w:rFonts w:ascii="Arial" w:hAnsi="Arial" w:cs="Arial"/>
          <w:sz w:val="20"/>
          <w:szCs w:val="20"/>
        </w:rPr>
        <w:t>stabilisé</w:t>
      </w:r>
      <w:r w:rsidR="00314BFA">
        <w:rPr>
          <w:rFonts w:ascii="Arial" w:hAnsi="Arial" w:cs="Arial"/>
          <w:sz w:val="20"/>
          <w:szCs w:val="20"/>
        </w:rPr>
        <w:t>s fin aoû</w:t>
      </w:r>
      <w:r w:rsidR="00BE5286" w:rsidRPr="00120BDE">
        <w:rPr>
          <w:rFonts w:ascii="Arial" w:hAnsi="Arial" w:cs="Arial"/>
          <w:sz w:val="20"/>
          <w:szCs w:val="20"/>
        </w:rPr>
        <w:t xml:space="preserve">t, présentés mi-septembre au </w:t>
      </w:r>
      <w:r w:rsidR="00604D84">
        <w:rPr>
          <w:rFonts w:ascii="Arial" w:hAnsi="Arial" w:cs="Arial"/>
          <w:sz w:val="20"/>
          <w:szCs w:val="20"/>
        </w:rPr>
        <w:t>Conseil supérieur de</w:t>
      </w:r>
      <w:r w:rsidR="000D32AF">
        <w:rPr>
          <w:rFonts w:ascii="Arial" w:hAnsi="Arial" w:cs="Arial"/>
          <w:sz w:val="20"/>
          <w:szCs w:val="20"/>
        </w:rPr>
        <w:t xml:space="preserve"> l’Education</w:t>
      </w:r>
      <w:r w:rsidR="00BE5286" w:rsidRPr="00120BDE">
        <w:rPr>
          <w:rFonts w:ascii="Arial" w:hAnsi="Arial" w:cs="Arial"/>
          <w:sz w:val="20"/>
          <w:szCs w:val="20"/>
        </w:rPr>
        <w:t xml:space="preserve">, </w:t>
      </w:r>
      <w:r w:rsidR="00314BFA">
        <w:rPr>
          <w:rFonts w:ascii="Arial" w:hAnsi="Arial" w:cs="Arial"/>
          <w:sz w:val="20"/>
          <w:szCs w:val="20"/>
        </w:rPr>
        <w:t>publiés</w:t>
      </w:r>
      <w:r w:rsidR="00BE5286" w:rsidRPr="00120BDE">
        <w:rPr>
          <w:rFonts w:ascii="Arial" w:hAnsi="Arial" w:cs="Arial"/>
          <w:sz w:val="20"/>
          <w:szCs w:val="20"/>
        </w:rPr>
        <w:t xml:space="preserve"> fin septembre</w:t>
      </w:r>
      <w:r w:rsidR="00314BFA">
        <w:rPr>
          <w:rFonts w:ascii="Arial" w:hAnsi="Arial" w:cs="Arial"/>
          <w:sz w:val="20"/>
          <w:szCs w:val="20"/>
        </w:rPr>
        <w:t>.</w:t>
      </w:r>
      <w:r w:rsidR="001E235C">
        <w:rPr>
          <w:rFonts w:ascii="Arial" w:hAnsi="Arial" w:cs="Arial"/>
          <w:sz w:val="20"/>
          <w:szCs w:val="20"/>
        </w:rPr>
        <w:t xml:space="preserve"> </w:t>
      </w:r>
      <w:r w:rsidR="000D32AF">
        <w:rPr>
          <w:rFonts w:ascii="Arial" w:hAnsi="Arial" w:cs="Arial"/>
          <w:sz w:val="20"/>
          <w:szCs w:val="20"/>
        </w:rPr>
        <w:t>Les professeurs de mathématiques, en particulier,</w:t>
      </w:r>
      <w:r w:rsidR="00BE5286" w:rsidRPr="00120BDE">
        <w:rPr>
          <w:rFonts w:ascii="Arial" w:hAnsi="Arial" w:cs="Arial"/>
          <w:sz w:val="20"/>
          <w:szCs w:val="20"/>
        </w:rPr>
        <w:t xml:space="preserve"> ont investi la consultation</w:t>
      </w:r>
      <w:r w:rsidR="000D32AF">
        <w:rPr>
          <w:rFonts w:ascii="Arial" w:hAnsi="Arial" w:cs="Arial"/>
          <w:sz w:val="20"/>
          <w:szCs w:val="20"/>
        </w:rPr>
        <w:t>.</w:t>
      </w:r>
    </w:p>
    <w:p w14:paraId="0DB006A1" w14:textId="6DC4A41A" w:rsidR="00BE5286" w:rsidRDefault="00AF63C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lastRenderedPageBreak/>
        <w:t xml:space="preserve">Pierre </w:t>
      </w:r>
      <w:r w:rsidR="00C632E0">
        <w:rPr>
          <w:rFonts w:ascii="Arial" w:hAnsi="Arial" w:cs="Arial"/>
          <w:sz w:val="20"/>
          <w:szCs w:val="20"/>
        </w:rPr>
        <w:t>Arnoux</w:t>
      </w:r>
      <w:r>
        <w:rPr>
          <w:rFonts w:ascii="Arial" w:hAnsi="Arial" w:cs="Arial"/>
          <w:sz w:val="20"/>
          <w:szCs w:val="20"/>
        </w:rPr>
        <w:t xml:space="preserve"> </w:t>
      </w:r>
      <w:r w:rsidR="001E235C">
        <w:rPr>
          <w:rFonts w:ascii="Arial" w:hAnsi="Arial" w:cs="Arial"/>
          <w:sz w:val="20"/>
          <w:szCs w:val="20"/>
        </w:rPr>
        <w:t>présente les demandes de la CFEM :</w:t>
      </w:r>
    </w:p>
    <w:p w14:paraId="30FABA8D"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Une mise en place simultanée de l’ensemble des programmes est déraisonnable. Une mise en place progressive sur trois ans, avec des aménagements ponctuels (par exemple en ce qui concerne l’informatique) est nettement préférable.</w:t>
      </w:r>
    </w:p>
    <w:p w14:paraId="1DD38B91"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xml:space="preserve">- Nous demeurons inquiets en ce qui concerne le programme du cycle 4, qui ne se situe pas dans le prolongement des cycles précédents. Nous sommes aussi inquiets en ce qui concerne l’informatique (dont l’enseignement est mal défini, sans harmonisation entre les deux disciplines concernées par son enseignement, les mathématiques et la technologie) et les travaux interdisciplinaires, peu cadrés, et qui demandent ressources et formation (voir points suivants). </w:t>
      </w:r>
    </w:p>
    <w:p w14:paraId="579DF312"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Par ailleurs, dans cette situation de transition, la continuité entre les programmes, les documents d’accompagnement et les ressources est essentielle. Cette continuité suppose que le CSP soit en mesure de contribuer au cadrage des documents d’accompagnement.</w:t>
      </w:r>
    </w:p>
    <w:p w14:paraId="6182D89F" w14:textId="77777777" w:rsidR="001E235C" w:rsidRPr="001E235C" w:rsidRDefault="001E235C" w:rsidP="001E235C">
      <w:pPr>
        <w:widowControl w:val="0"/>
        <w:autoSpaceDE w:val="0"/>
        <w:autoSpaceDN w:val="0"/>
        <w:adjustRightInd w:val="0"/>
        <w:spacing w:after="60"/>
        <w:ind w:left="567"/>
        <w:jc w:val="both"/>
        <w:rPr>
          <w:rFonts w:ascii="Arial" w:hAnsi="Arial" w:cs="Arial"/>
          <w:color w:val="000000" w:themeColor="text1"/>
          <w:sz w:val="16"/>
          <w:szCs w:val="16"/>
        </w:rPr>
      </w:pPr>
      <w:r w:rsidRPr="001E235C">
        <w:rPr>
          <w:rFonts w:ascii="Arial" w:hAnsi="Arial" w:cs="Arial"/>
          <w:color w:val="000000" w:themeColor="text1"/>
          <w:sz w:val="16"/>
          <w:szCs w:val="16"/>
        </w:rPr>
        <w:t>- Il faut assurer un suivi approfondi de la mise en œuvre des nouveaux programmes. Cela suppose à la fois la mise en place d’une commission de suivi (comme celle qui avait suivi la mise en œuvre des derniers programmes de mathématiques en seconde), et la délimitation d’un ensemble d’établissements scolaires (écoles et collèges) dans lesquels les professeurs seraient associés à ce suivi, dans un ensemble de disciplines contrastées.</w:t>
      </w:r>
    </w:p>
    <w:p w14:paraId="5781C977" w14:textId="59063A5F" w:rsidR="00BE5286" w:rsidRPr="007E2D38" w:rsidRDefault="00AF63C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7E2D38">
        <w:rPr>
          <w:rFonts w:ascii="Arial" w:hAnsi="Arial" w:cs="Arial"/>
          <w:sz w:val="20"/>
          <w:szCs w:val="20"/>
        </w:rPr>
        <w:t>Pour X</w:t>
      </w:r>
      <w:r w:rsidR="00C632E0" w:rsidRPr="007E2D38">
        <w:rPr>
          <w:rFonts w:ascii="Arial" w:hAnsi="Arial" w:cs="Arial"/>
          <w:sz w:val="20"/>
          <w:szCs w:val="20"/>
        </w:rPr>
        <w:t xml:space="preserve">avier </w:t>
      </w:r>
      <w:r w:rsidRPr="007E2D38">
        <w:rPr>
          <w:rFonts w:ascii="Arial" w:hAnsi="Arial" w:cs="Arial"/>
          <w:sz w:val="20"/>
          <w:szCs w:val="20"/>
        </w:rPr>
        <w:t>T</w:t>
      </w:r>
      <w:r w:rsidR="00C632E0" w:rsidRPr="007E2D38">
        <w:rPr>
          <w:rFonts w:ascii="Arial" w:hAnsi="Arial" w:cs="Arial"/>
          <w:sz w:val="20"/>
          <w:szCs w:val="20"/>
        </w:rPr>
        <w:t>urion</w:t>
      </w:r>
      <w:r w:rsidRPr="007E2D38">
        <w:rPr>
          <w:rFonts w:ascii="Arial" w:hAnsi="Arial" w:cs="Arial"/>
          <w:sz w:val="20"/>
          <w:szCs w:val="20"/>
        </w:rPr>
        <w:t>, en ce qui concerne la simultanéité de l’application des nouveaux programmes à la rentrée, les avantages l’emportent sur les inconvénients : Il n'est pas envisagé</w:t>
      </w:r>
      <w:r w:rsidR="00BE5286" w:rsidRPr="007E2D38">
        <w:rPr>
          <w:rFonts w:ascii="Arial" w:hAnsi="Arial" w:cs="Arial"/>
          <w:sz w:val="20"/>
          <w:szCs w:val="20"/>
        </w:rPr>
        <w:t xml:space="preserve"> de </w:t>
      </w:r>
      <w:r w:rsidRPr="007E2D38">
        <w:rPr>
          <w:rFonts w:ascii="Arial" w:hAnsi="Arial" w:cs="Arial"/>
          <w:sz w:val="20"/>
          <w:szCs w:val="20"/>
        </w:rPr>
        <w:t>revenir là-dessus.</w:t>
      </w:r>
      <w:r w:rsidR="00BE5286" w:rsidRPr="007E2D38">
        <w:rPr>
          <w:rFonts w:ascii="Arial" w:hAnsi="Arial" w:cs="Arial"/>
          <w:sz w:val="20"/>
          <w:szCs w:val="20"/>
        </w:rPr>
        <w:t xml:space="preserve"> </w:t>
      </w:r>
      <w:r w:rsidRPr="007E2D38">
        <w:rPr>
          <w:rFonts w:ascii="Arial" w:hAnsi="Arial" w:cs="Arial"/>
          <w:sz w:val="20"/>
          <w:szCs w:val="20"/>
        </w:rPr>
        <w:t xml:space="preserve">En ce qui concerne les ressources : </w:t>
      </w:r>
      <w:r w:rsidR="007E2D38" w:rsidRPr="007E2D38">
        <w:rPr>
          <w:rFonts w:ascii="Arial" w:hAnsi="Arial" w:cs="Arial"/>
          <w:sz w:val="20"/>
          <w:szCs w:val="20"/>
        </w:rPr>
        <w:t>le</w:t>
      </w:r>
      <w:r w:rsidR="007E2D38" w:rsidRPr="007E2D38">
        <w:rPr>
          <w:rFonts w:ascii="Arial" w:hAnsi="Arial" w:cs="Arial"/>
          <w:sz w:val="20"/>
          <w:szCs w:val="20"/>
        </w:rPr>
        <w:t>s experts du CSP sont de fait déjà intégrés dans les groupes d’experts pilotés par la DGESCO pour la production des ressources pédagogiques (cf. l’exemple de l</w:t>
      </w:r>
      <w:r w:rsidR="007E2D38" w:rsidRPr="007E2D38">
        <w:rPr>
          <w:rFonts w:ascii="Arial" w:hAnsi="Arial" w:cs="Arial"/>
          <w:sz w:val="20"/>
          <w:szCs w:val="20"/>
        </w:rPr>
        <w:t>’enseignement moral et civique)</w:t>
      </w:r>
      <w:r w:rsidR="00BE5286" w:rsidRPr="007E2D38">
        <w:rPr>
          <w:rFonts w:ascii="Arial" w:hAnsi="Arial" w:cs="Arial"/>
          <w:sz w:val="20"/>
          <w:szCs w:val="20"/>
        </w:rPr>
        <w:t>.</w:t>
      </w:r>
      <w:r w:rsidR="008C4001" w:rsidRPr="007E2D38">
        <w:rPr>
          <w:rFonts w:ascii="Arial" w:hAnsi="Arial" w:cs="Arial"/>
          <w:sz w:val="20"/>
          <w:szCs w:val="20"/>
        </w:rPr>
        <w:t xml:space="preserve"> </w:t>
      </w:r>
      <w:r w:rsidR="00BE5286" w:rsidRPr="007E2D38">
        <w:rPr>
          <w:rFonts w:ascii="Arial" w:hAnsi="Arial" w:cs="Arial"/>
          <w:sz w:val="20"/>
          <w:szCs w:val="20"/>
        </w:rPr>
        <w:t>Le cadrage des EPI est un sujet de préoccupation; cela fait partie des points d'amélioration</w:t>
      </w:r>
      <w:r w:rsidR="00C632E0" w:rsidRPr="007E2D38">
        <w:rPr>
          <w:rFonts w:ascii="Arial" w:hAnsi="Arial" w:cs="Arial"/>
          <w:sz w:val="20"/>
          <w:szCs w:val="20"/>
        </w:rPr>
        <w:t xml:space="preserve"> visés</w:t>
      </w:r>
      <w:r w:rsidRPr="007E2D38">
        <w:rPr>
          <w:rFonts w:ascii="Arial" w:hAnsi="Arial" w:cs="Arial"/>
          <w:sz w:val="20"/>
          <w:szCs w:val="20"/>
        </w:rPr>
        <w:t xml:space="preserve">. </w:t>
      </w:r>
      <w:r w:rsidR="008D2ECE" w:rsidRPr="007E2D38">
        <w:rPr>
          <w:rFonts w:ascii="Arial" w:hAnsi="Arial" w:cs="Arial"/>
          <w:sz w:val="20"/>
          <w:szCs w:val="20"/>
        </w:rPr>
        <w:t>Par ailleurs, i</w:t>
      </w:r>
      <w:r w:rsidR="00BE5286" w:rsidRPr="007E2D38">
        <w:rPr>
          <w:rFonts w:ascii="Arial" w:hAnsi="Arial" w:cs="Arial"/>
          <w:sz w:val="20"/>
          <w:szCs w:val="20"/>
        </w:rPr>
        <w:t xml:space="preserve">l faudra </w:t>
      </w:r>
      <w:r w:rsidR="00C632E0" w:rsidRPr="007E2D38">
        <w:rPr>
          <w:rFonts w:ascii="Arial" w:hAnsi="Arial" w:cs="Arial"/>
          <w:sz w:val="20"/>
          <w:szCs w:val="20"/>
        </w:rPr>
        <w:t xml:space="preserve">en effet </w:t>
      </w:r>
      <w:r w:rsidR="00BE5286" w:rsidRPr="007E2D38">
        <w:rPr>
          <w:rFonts w:ascii="Arial" w:hAnsi="Arial" w:cs="Arial"/>
          <w:sz w:val="20"/>
          <w:szCs w:val="20"/>
        </w:rPr>
        <w:t>évaluer la mise en place des programmes</w:t>
      </w:r>
      <w:r w:rsidR="00C632E0" w:rsidRPr="007E2D38">
        <w:rPr>
          <w:rFonts w:ascii="Arial" w:hAnsi="Arial" w:cs="Arial"/>
          <w:sz w:val="20"/>
          <w:szCs w:val="20"/>
        </w:rPr>
        <w:t>.</w:t>
      </w:r>
    </w:p>
    <w:p w14:paraId="0201D6A0" w14:textId="0DE597F3" w:rsidR="00BE5286" w:rsidRPr="00120BDE" w:rsidRDefault="00EC758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Luc Trouche, il ne faut </w:t>
      </w:r>
      <w:r w:rsidR="00944ACD">
        <w:rPr>
          <w:rFonts w:ascii="Arial" w:hAnsi="Arial" w:cs="Arial"/>
          <w:sz w:val="20"/>
          <w:szCs w:val="20"/>
        </w:rPr>
        <w:t>pas sous-estimer</w:t>
      </w:r>
      <w:r w:rsidR="00BE5286" w:rsidRPr="00120BDE">
        <w:rPr>
          <w:rFonts w:ascii="Arial" w:hAnsi="Arial" w:cs="Arial"/>
          <w:sz w:val="20"/>
          <w:szCs w:val="20"/>
        </w:rPr>
        <w:t xml:space="preserve"> l'opposition des acteurs</w:t>
      </w:r>
      <w:r w:rsidR="00A82821">
        <w:rPr>
          <w:rFonts w:ascii="Arial" w:hAnsi="Arial" w:cs="Arial"/>
          <w:sz w:val="20"/>
          <w:szCs w:val="20"/>
        </w:rPr>
        <w:t xml:space="preserve"> à l’application simultanée des programmes dans toutes les classes</w:t>
      </w:r>
      <w:r w:rsidR="00D540C4">
        <w:rPr>
          <w:rFonts w:ascii="Arial" w:hAnsi="Arial" w:cs="Arial"/>
          <w:sz w:val="20"/>
          <w:szCs w:val="20"/>
        </w:rPr>
        <w:t>. Liens entre les programmes et les documents d’accompagnement : les liens hypertextes constituent une ouverture intéressante.</w:t>
      </w:r>
    </w:p>
    <w:p w14:paraId="2E471095" w14:textId="4A34C744" w:rsidR="00BE5286" w:rsidRPr="00120BDE" w:rsidRDefault="0002590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Pierre Seban</w:t>
      </w:r>
      <w:r w:rsidR="00D540C4">
        <w:rPr>
          <w:rFonts w:ascii="Arial" w:hAnsi="Arial" w:cs="Arial"/>
          <w:sz w:val="20"/>
          <w:szCs w:val="20"/>
        </w:rPr>
        <w:t xml:space="preserve"> : </w:t>
      </w:r>
      <w:r w:rsidR="00BD1D4C">
        <w:rPr>
          <w:rFonts w:ascii="Arial" w:hAnsi="Arial" w:cs="Arial"/>
          <w:sz w:val="20"/>
          <w:szCs w:val="20"/>
        </w:rPr>
        <w:t xml:space="preserve">les relations entre programmes et ressources d’accompagnement </w:t>
      </w:r>
      <w:r w:rsidR="003A125B">
        <w:rPr>
          <w:rFonts w:ascii="Arial" w:hAnsi="Arial" w:cs="Arial"/>
          <w:sz w:val="20"/>
          <w:szCs w:val="20"/>
        </w:rPr>
        <w:t>sont étroites et structurées</w:t>
      </w:r>
      <w:r w:rsidR="00BD1D4C">
        <w:rPr>
          <w:rFonts w:ascii="Arial" w:hAnsi="Arial" w:cs="Arial"/>
          <w:sz w:val="20"/>
          <w:szCs w:val="20"/>
        </w:rPr>
        <w:t>. Ainsi, pour les programmes de maternelle,</w:t>
      </w:r>
      <w:r w:rsidR="00BE5286" w:rsidRPr="00120BDE">
        <w:rPr>
          <w:rFonts w:ascii="Arial" w:hAnsi="Arial" w:cs="Arial"/>
          <w:sz w:val="20"/>
          <w:szCs w:val="20"/>
        </w:rPr>
        <w:t xml:space="preserve"> le CSP a proposé deux versions (courte et enrichie)</w:t>
      </w:r>
      <w:r w:rsidR="00BD1D4C">
        <w:rPr>
          <w:rFonts w:ascii="Arial" w:hAnsi="Arial" w:cs="Arial"/>
          <w:sz w:val="20"/>
          <w:szCs w:val="20"/>
        </w:rPr>
        <w:t xml:space="preserve"> </w:t>
      </w:r>
      <w:r w:rsidR="00BE5286" w:rsidRPr="00120BDE">
        <w:rPr>
          <w:rFonts w:ascii="Arial" w:hAnsi="Arial" w:cs="Arial"/>
          <w:sz w:val="20"/>
          <w:szCs w:val="20"/>
        </w:rPr>
        <w:t xml:space="preserve">; la version finale faite 30 pages, mais la version longue </w:t>
      </w:r>
      <w:r>
        <w:rPr>
          <w:rFonts w:ascii="Arial" w:hAnsi="Arial" w:cs="Arial"/>
          <w:sz w:val="20"/>
          <w:szCs w:val="20"/>
        </w:rPr>
        <w:t xml:space="preserve">du projet de </w:t>
      </w:r>
      <w:r w:rsidR="00931971">
        <w:rPr>
          <w:rFonts w:ascii="Arial" w:hAnsi="Arial" w:cs="Arial"/>
          <w:sz w:val="20"/>
          <w:szCs w:val="20"/>
        </w:rPr>
        <w:t>programme</w:t>
      </w:r>
      <w:r>
        <w:rPr>
          <w:rFonts w:ascii="Arial" w:hAnsi="Arial" w:cs="Arial"/>
          <w:sz w:val="20"/>
          <w:szCs w:val="20"/>
        </w:rPr>
        <w:t xml:space="preserve"> </w:t>
      </w:r>
      <w:r w:rsidR="00BE5286" w:rsidRPr="00120BDE">
        <w:rPr>
          <w:rFonts w:ascii="Arial" w:hAnsi="Arial" w:cs="Arial"/>
          <w:sz w:val="20"/>
          <w:szCs w:val="20"/>
        </w:rPr>
        <w:t xml:space="preserve">a été </w:t>
      </w:r>
      <w:r>
        <w:rPr>
          <w:rFonts w:ascii="Arial" w:hAnsi="Arial" w:cs="Arial"/>
          <w:sz w:val="20"/>
          <w:szCs w:val="20"/>
        </w:rPr>
        <w:t>largement exploitée</w:t>
      </w:r>
      <w:r w:rsidRPr="00120BDE">
        <w:rPr>
          <w:rFonts w:ascii="Arial" w:hAnsi="Arial" w:cs="Arial"/>
          <w:sz w:val="20"/>
          <w:szCs w:val="20"/>
        </w:rPr>
        <w:t xml:space="preserve"> </w:t>
      </w:r>
      <w:r w:rsidR="00BE5286" w:rsidRPr="00120BDE">
        <w:rPr>
          <w:rFonts w:ascii="Arial" w:hAnsi="Arial" w:cs="Arial"/>
          <w:sz w:val="20"/>
          <w:szCs w:val="20"/>
        </w:rPr>
        <w:t>dans le</w:t>
      </w:r>
      <w:r>
        <w:rPr>
          <w:rFonts w:ascii="Arial" w:hAnsi="Arial" w:cs="Arial"/>
          <w:sz w:val="20"/>
          <w:szCs w:val="20"/>
        </w:rPr>
        <w:t xml:space="preserve"> cadre des</w:t>
      </w:r>
      <w:r w:rsidR="00BE5286" w:rsidRPr="00120BDE">
        <w:rPr>
          <w:rFonts w:ascii="Arial" w:hAnsi="Arial" w:cs="Arial"/>
          <w:sz w:val="20"/>
          <w:szCs w:val="20"/>
        </w:rPr>
        <w:t xml:space="preserve"> res</w:t>
      </w:r>
      <w:r w:rsidR="00BD1D4C">
        <w:rPr>
          <w:rFonts w:ascii="Arial" w:hAnsi="Arial" w:cs="Arial"/>
          <w:sz w:val="20"/>
          <w:szCs w:val="20"/>
        </w:rPr>
        <w:t>s</w:t>
      </w:r>
      <w:r w:rsidR="00BE5286" w:rsidRPr="00120BDE">
        <w:rPr>
          <w:rFonts w:ascii="Arial" w:hAnsi="Arial" w:cs="Arial"/>
          <w:sz w:val="20"/>
          <w:szCs w:val="20"/>
        </w:rPr>
        <w:t>ources</w:t>
      </w:r>
      <w:r>
        <w:rPr>
          <w:rFonts w:ascii="Arial" w:hAnsi="Arial" w:cs="Arial"/>
          <w:sz w:val="20"/>
          <w:szCs w:val="20"/>
        </w:rPr>
        <w:t xml:space="preserve"> d’accompagnement</w:t>
      </w:r>
      <w:r w:rsidR="004C4463">
        <w:rPr>
          <w:rFonts w:ascii="Arial" w:hAnsi="Arial" w:cs="Arial"/>
          <w:sz w:val="20"/>
          <w:szCs w:val="20"/>
        </w:rPr>
        <w:t>.</w:t>
      </w:r>
    </w:p>
    <w:p w14:paraId="688E4F71" w14:textId="74904200" w:rsidR="00BE5286" w:rsidRPr="00AF2A6E" w:rsidRDefault="00BD1D4C"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Luc </w:t>
      </w:r>
      <w:r w:rsidR="00BE5286" w:rsidRPr="00120BDE">
        <w:rPr>
          <w:rFonts w:ascii="Arial" w:hAnsi="Arial" w:cs="Arial"/>
          <w:sz w:val="20"/>
          <w:szCs w:val="20"/>
        </w:rPr>
        <w:t>Trouche</w:t>
      </w:r>
      <w:r>
        <w:rPr>
          <w:rFonts w:ascii="Arial" w:hAnsi="Arial" w:cs="Arial"/>
          <w:sz w:val="20"/>
          <w:szCs w:val="20"/>
        </w:rPr>
        <w:t> :</w:t>
      </w:r>
      <w:r w:rsidR="000B3D8B">
        <w:rPr>
          <w:rFonts w:ascii="Arial" w:hAnsi="Arial" w:cs="Arial"/>
          <w:sz w:val="20"/>
          <w:szCs w:val="20"/>
        </w:rPr>
        <w:t xml:space="preserve"> </w:t>
      </w:r>
      <w:r>
        <w:rPr>
          <w:rFonts w:ascii="Arial" w:hAnsi="Arial" w:cs="Arial"/>
          <w:sz w:val="20"/>
          <w:szCs w:val="20"/>
        </w:rPr>
        <w:t xml:space="preserve">le suivi de la mise en œuvre est essentiel. Aller au-delà d’une simple commission de suivi, en associant des établissements scolaires à cette étude. Il s’agit de repérer les difficultés, les ressources manquantes dont le </w:t>
      </w:r>
      <w:r w:rsidRPr="00AF2A6E">
        <w:rPr>
          <w:rFonts w:ascii="Arial" w:hAnsi="Arial" w:cs="Arial"/>
          <w:sz w:val="20"/>
          <w:szCs w:val="20"/>
        </w:rPr>
        <w:t>développement est néce</w:t>
      </w:r>
      <w:r w:rsidR="00F03171" w:rsidRPr="00AF2A6E">
        <w:rPr>
          <w:rFonts w:ascii="Arial" w:hAnsi="Arial" w:cs="Arial"/>
          <w:sz w:val="20"/>
          <w:szCs w:val="20"/>
        </w:rPr>
        <w:t>s</w:t>
      </w:r>
      <w:r w:rsidRPr="00AF2A6E">
        <w:rPr>
          <w:rFonts w:ascii="Arial" w:hAnsi="Arial" w:cs="Arial"/>
          <w:sz w:val="20"/>
          <w:szCs w:val="20"/>
        </w:rPr>
        <w:t>saire.</w:t>
      </w:r>
    </w:p>
    <w:p w14:paraId="7C438E87" w14:textId="103836AC" w:rsidR="00BE5286" w:rsidRPr="00AF2A6E" w:rsidRDefault="00BD1D4C"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AF2A6E">
        <w:rPr>
          <w:rFonts w:ascii="Arial" w:hAnsi="Arial" w:cs="Arial"/>
          <w:sz w:val="20"/>
          <w:szCs w:val="20"/>
        </w:rPr>
        <w:t>Aviva Szpirglas</w:t>
      </w:r>
      <w:r w:rsidR="00BE5286" w:rsidRPr="00AF2A6E">
        <w:rPr>
          <w:rFonts w:ascii="Arial" w:hAnsi="Arial" w:cs="Arial"/>
          <w:sz w:val="20"/>
          <w:szCs w:val="20"/>
        </w:rPr>
        <w:t xml:space="preserve"> : </w:t>
      </w:r>
      <w:r w:rsidR="000B3D8B" w:rsidRPr="00AF2A6E">
        <w:rPr>
          <w:rFonts w:ascii="Arial" w:hAnsi="Arial" w:cs="Arial"/>
          <w:sz w:val="20"/>
          <w:szCs w:val="20"/>
        </w:rPr>
        <w:t>la mise en œuvre des EPI va créer des difficultés supplémentaires</w:t>
      </w:r>
      <w:r w:rsidR="00A32872" w:rsidRPr="00AF2A6E">
        <w:rPr>
          <w:rFonts w:ascii="Arial" w:hAnsi="Arial" w:cs="Arial"/>
          <w:sz w:val="20"/>
          <w:szCs w:val="20"/>
        </w:rPr>
        <w:t> : l’expérience mo</w:t>
      </w:r>
      <w:r w:rsidR="00700B95">
        <w:rPr>
          <w:rFonts w:ascii="Arial" w:hAnsi="Arial" w:cs="Arial"/>
          <w:sz w:val="20"/>
          <w:szCs w:val="20"/>
        </w:rPr>
        <w:t xml:space="preserve">ntre que les maths </w:t>
      </w:r>
      <w:r w:rsidR="00A32872" w:rsidRPr="00AF2A6E">
        <w:rPr>
          <w:rFonts w:ascii="Arial" w:hAnsi="Arial" w:cs="Arial"/>
          <w:sz w:val="20"/>
          <w:szCs w:val="20"/>
        </w:rPr>
        <w:t>ont du mal à trouver leur place dans les dispositifs inter ou pluridisciplinaires</w:t>
      </w:r>
      <w:r w:rsidR="00700B95">
        <w:rPr>
          <w:rFonts w:ascii="Arial" w:hAnsi="Arial" w:cs="Arial"/>
          <w:sz w:val="20"/>
          <w:szCs w:val="20"/>
        </w:rPr>
        <w:t>.</w:t>
      </w:r>
    </w:p>
    <w:p w14:paraId="475DF48C" w14:textId="4BCE909B" w:rsidR="00BE5286" w:rsidRPr="00AF2A6E" w:rsidRDefault="000B3D8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AF2A6E">
        <w:rPr>
          <w:rFonts w:ascii="Arial" w:hAnsi="Arial" w:cs="Arial"/>
          <w:sz w:val="20"/>
          <w:szCs w:val="20"/>
        </w:rPr>
        <w:t xml:space="preserve">Xavier </w:t>
      </w:r>
      <w:r w:rsidR="00BE5286" w:rsidRPr="00AF2A6E">
        <w:rPr>
          <w:rFonts w:ascii="Arial" w:hAnsi="Arial" w:cs="Arial"/>
          <w:sz w:val="20"/>
          <w:szCs w:val="20"/>
        </w:rPr>
        <w:t>Turion : tout se joue</w:t>
      </w:r>
      <w:r w:rsidRPr="00AF2A6E">
        <w:rPr>
          <w:rFonts w:ascii="Arial" w:hAnsi="Arial" w:cs="Arial"/>
          <w:sz w:val="20"/>
          <w:szCs w:val="20"/>
        </w:rPr>
        <w:t>ra</w:t>
      </w:r>
      <w:r w:rsidR="00BE5286" w:rsidRPr="00AF2A6E">
        <w:rPr>
          <w:rFonts w:ascii="Arial" w:hAnsi="Arial" w:cs="Arial"/>
          <w:sz w:val="20"/>
          <w:szCs w:val="20"/>
        </w:rPr>
        <w:t xml:space="preserve"> à l'échelle de l'établissement; rien n'est joué d'avance.</w:t>
      </w:r>
    </w:p>
    <w:p w14:paraId="2811D1B9" w14:textId="0A5E243E" w:rsidR="000B3D8B" w:rsidRDefault="000B3D8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AF2A6E">
        <w:rPr>
          <w:rFonts w:ascii="Arial" w:hAnsi="Arial" w:cs="Arial"/>
          <w:sz w:val="20"/>
          <w:szCs w:val="20"/>
        </w:rPr>
        <w:t xml:space="preserve">Françoise </w:t>
      </w:r>
      <w:r w:rsidR="00BE5286" w:rsidRPr="00AF2A6E">
        <w:rPr>
          <w:rFonts w:ascii="Arial" w:hAnsi="Arial" w:cs="Arial"/>
          <w:sz w:val="20"/>
          <w:szCs w:val="20"/>
        </w:rPr>
        <w:t xml:space="preserve">Issard-Roch : </w:t>
      </w:r>
      <w:r w:rsidRPr="00AF2A6E">
        <w:rPr>
          <w:rFonts w:ascii="Arial" w:hAnsi="Arial" w:cs="Arial"/>
          <w:sz w:val="20"/>
          <w:szCs w:val="20"/>
        </w:rPr>
        <w:t xml:space="preserve">un </w:t>
      </w:r>
      <w:r w:rsidR="00BE5286" w:rsidRPr="00AF2A6E">
        <w:rPr>
          <w:rFonts w:ascii="Arial" w:hAnsi="Arial" w:cs="Arial"/>
          <w:sz w:val="20"/>
          <w:szCs w:val="20"/>
        </w:rPr>
        <w:t>vrai</w:t>
      </w:r>
      <w:r w:rsidRPr="00AF2A6E">
        <w:rPr>
          <w:rFonts w:ascii="Arial" w:hAnsi="Arial" w:cs="Arial"/>
          <w:sz w:val="20"/>
          <w:szCs w:val="20"/>
        </w:rPr>
        <w:t xml:space="preserve"> travail d'interdisciplinarité suppose une</w:t>
      </w:r>
      <w:r>
        <w:rPr>
          <w:rFonts w:ascii="Arial" w:hAnsi="Arial" w:cs="Arial"/>
          <w:sz w:val="20"/>
          <w:szCs w:val="20"/>
        </w:rPr>
        <w:t xml:space="preserve"> formation adaptée des professeurs, qui n’est, à l’heure actuelle, assurée ni en formation initiale, ni en formation continue.</w:t>
      </w:r>
    </w:p>
    <w:p w14:paraId="26BD8E72" w14:textId="4D202499" w:rsidR="00BE5286" w:rsidRPr="00120BDE" w:rsidRDefault="001975A3"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975A3">
        <w:rPr>
          <w:rFonts w:ascii="Arial" w:hAnsi="Arial"/>
          <w:sz w:val="20"/>
          <w:szCs w:val="20"/>
        </w:rPr>
        <w:t xml:space="preserve">Ghislaine </w:t>
      </w:r>
      <w:proofErr w:type="spellStart"/>
      <w:r w:rsidRPr="001975A3">
        <w:rPr>
          <w:rFonts w:ascii="Arial" w:hAnsi="Arial"/>
          <w:sz w:val="20"/>
          <w:szCs w:val="20"/>
        </w:rPr>
        <w:t>Desbuissons</w:t>
      </w:r>
      <w:proofErr w:type="spellEnd"/>
      <w:r w:rsidRPr="001975A3">
        <w:rPr>
          <w:rFonts w:ascii="Arial" w:hAnsi="Arial" w:cs="Arial"/>
          <w:sz w:val="20"/>
          <w:szCs w:val="20"/>
        </w:rPr>
        <w:t xml:space="preserve"> </w:t>
      </w:r>
      <w:r w:rsidR="00E874A3" w:rsidRPr="001975A3">
        <w:rPr>
          <w:rFonts w:ascii="Arial" w:hAnsi="Arial" w:cs="Arial"/>
          <w:sz w:val="20"/>
          <w:szCs w:val="20"/>
        </w:rPr>
        <w:t>souligne que</w:t>
      </w:r>
      <w:r w:rsidR="00130E7E" w:rsidRPr="001975A3">
        <w:rPr>
          <w:rFonts w:ascii="Arial" w:hAnsi="Arial" w:cs="Arial"/>
          <w:sz w:val="20"/>
          <w:szCs w:val="20"/>
        </w:rPr>
        <w:t xml:space="preserve"> le</w:t>
      </w:r>
      <w:r w:rsidR="00BE5286" w:rsidRPr="001975A3">
        <w:rPr>
          <w:rFonts w:ascii="Arial" w:hAnsi="Arial" w:cs="Arial"/>
          <w:sz w:val="20"/>
          <w:szCs w:val="20"/>
        </w:rPr>
        <w:t xml:space="preserve"> PNF </w:t>
      </w:r>
      <w:r w:rsidR="00E874A3" w:rsidRPr="001975A3">
        <w:rPr>
          <w:rFonts w:ascii="Arial" w:hAnsi="Arial" w:cs="Arial"/>
          <w:sz w:val="20"/>
          <w:szCs w:val="20"/>
        </w:rPr>
        <w:t xml:space="preserve">propose </w:t>
      </w:r>
      <w:r w:rsidR="00BE5286" w:rsidRPr="001975A3">
        <w:rPr>
          <w:rFonts w:ascii="Arial" w:hAnsi="Arial" w:cs="Arial"/>
          <w:sz w:val="20"/>
          <w:szCs w:val="20"/>
        </w:rPr>
        <w:t xml:space="preserve">deux actions ciblées enseignement </w:t>
      </w:r>
      <w:r w:rsidR="00807DBA" w:rsidRPr="001975A3">
        <w:rPr>
          <w:rFonts w:ascii="Arial" w:hAnsi="Arial" w:cs="Arial"/>
          <w:sz w:val="20"/>
          <w:szCs w:val="20"/>
        </w:rPr>
        <w:t>et</w:t>
      </w:r>
      <w:r w:rsidR="00807DBA">
        <w:rPr>
          <w:rFonts w:ascii="Arial" w:hAnsi="Arial" w:cs="Arial"/>
          <w:sz w:val="20"/>
          <w:szCs w:val="20"/>
        </w:rPr>
        <w:t xml:space="preserve"> </w:t>
      </w:r>
      <w:r w:rsidR="00BE5286" w:rsidRPr="00120BDE">
        <w:rPr>
          <w:rFonts w:ascii="Arial" w:hAnsi="Arial" w:cs="Arial"/>
          <w:sz w:val="20"/>
          <w:szCs w:val="20"/>
        </w:rPr>
        <w:t>interdisciplinarité</w:t>
      </w:r>
      <w:r w:rsidR="00CD5B6E">
        <w:rPr>
          <w:rStyle w:val="Marquenotebasdepage"/>
          <w:rFonts w:ascii="Arial" w:hAnsi="Arial" w:cs="Arial"/>
          <w:sz w:val="20"/>
          <w:szCs w:val="20"/>
        </w:rPr>
        <w:footnoteReference w:id="3"/>
      </w:r>
      <w:r w:rsidR="00AF2A6E">
        <w:rPr>
          <w:rFonts w:ascii="Arial" w:hAnsi="Arial" w:cs="Arial"/>
          <w:sz w:val="20"/>
          <w:szCs w:val="20"/>
        </w:rPr>
        <w:t xml:space="preserve">. </w:t>
      </w:r>
      <w:r w:rsidR="00CD5B6E">
        <w:rPr>
          <w:rFonts w:ascii="Arial" w:hAnsi="Arial" w:cs="Arial"/>
          <w:sz w:val="20"/>
          <w:szCs w:val="20"/>
        </w:rPr>
        <w:t xml:space="preserve">Pour Michèle Artigue, il faut penser l’interdisciplinarité </w:t>
      </w:r>
      <w:r w:rsidR="00BE5286" w:rsidRPr="00120BDE">
        <w:rPr>
          <w:rFonts w:ascii="Arial" w:hAnsi="Arial" w:cs="Arial"/>
          <w:sz w:val="20"/>
          <w:szCs w:val="20"/>
        </w:rPr>
        <w:t>pas seu</w:t>
      </w:r>
      <w:r w:rsidR="00700B95">
        <w:rPr>
          <w:rFonts w:ascii="Arial" w:hAnsi="Arial" w:cs="Arial"/>
          <w:sz w:val="20"/>
          <w:szCs w:val="20"/>
        </w:rPr>
        <w:t>lement en physique et sciences : penser aussi art, langues..</w:t>
      </w:r>
      <w:r w:rsidR="00CD5B6E">
        <w:rPr>
          <w:rFonts w:ascii="Arial" w:hAnsi="Arial" w:cs="Arial"/>
          <w:sz w:val="20"/>
          <w:szCs w:val="20"/>
        </w:rPr>
        <w:t>.</w:t>
      </w:r>
      <w:r w:rsidR="00AF2A6E">
        <w:rPr>
          <w:rFonts w:ascii="Arial" w:hAnsi="Arial" w:cs="Arial"/>
          <w:sz w:val="20"/>
          <w:szCs w:val="20"/>
        </w:rPr>
        <w:t xml:space="preserve"> </w:t>
      </w:r>
      <w:r w:rsidR="00CD5B6E">
        <w:rPr>
          <w:rFonts w:ascii="Arial" w:hAnsi="Arial" w:cs="Arial"/>
          <w:sz w:val="20"/>
          <w:szCs w:val="20"/>
        </w:rPr>
        <w:t>Robert Cabane souligne que</w:t>
      </w:r>
      <w:r w:rsidR="00BE5286" w:rsidRPr="00120BDE">
        <w:rPr>
          <w:rFonts w:ascii="Arial" w:hAnsi="Arial" w:cs="Arial"/>
          <w:sz w:val="20"/>
          <w:szCs w:val="20"/>
        </w:rPr>
        <w:t xml:space="preserve"> c'est un point sensible repé</w:t>
      </w:r>
      <w:r w:rsidR="00CD5B6E">
        <w:rPr>
          <w:rFonts w:ascii="Arial" w:hAnsi="Arial" w:cs="Arial"/>
          <w:sz w:val="20"/>
          <w:szCs w:val="20"/>
        </w:rPr>
        <w:t>ré et qui sera en toile de fond :</w:t>
      </w:r>
      <w:r w:rsidR="00BE5286" w:rsidRPr="00120BDE">
        <w:rPr>
          <w:rFonts w:ascii="Arial" w:hAnsi="Arial" w:cs="Arial"/>
          <w:sz w:val="20"/>
          <w:szCs w:val="20"/>
        </w:rPr>
        <w:t xml:space="preserve"> les maths interagissent dans divers domaines (sciences sociales, ...)</w:t>
      </w:r>
      <w:r w:rsidR="00CD5B6E">
        <w:rPr>
          <w:rFonts w:ascii="Arial" w:hAnsi="Arial" w:cs="Arial"/>
          <w:sz w:val="20"/>
          <w:szCs w:val="20"/>
        </w:rPr>
        <w:t>. Ce serait</w:t>
      </w:r>
      <w:r w:rsidR="00BE5286" w:rsidRPr="00120BDE">
        <w:rPr>
          <w:rFonts w:ascii="Arial" w:hAnsi="Arial" w:cs="Arial"/>
          <w:sz w:val="20"/>
          <w:szCs w:val="20"/>
        </w:rPr>
        <w:t xml:space="preserve"> un contre-sens de </w:t>
      </w:r>
      <w:r w:rsidR="00700B95">
        <w:rPr>
          <w:rFonts w:ascii="Arial" w:hAnsi="Arial" w:cs="Arial"/>
          <w:sz w:val="20"/>
          <w:szCs w:val="20"/>
        </w:rPr>
        <w:t>limiter</w:t>
      </w:r>
      <w:r w:rsidR="00BE5286" w:rsidRPr="00120BDE">
        <w:rPr>
          <w:rFonts w:ascii="Arial" w:hAnsi="Arial" w:cs="Arial"/>
          <w:sz w:val="20"/>
          <w:szCs w:val="20"/>
        </w:rPr>
        <w:t xml:space="preserve"> l'interdisciplinarité à physique et techno.</w:t>
      </w:r>
    </w:p>
    <w:p w14:paraId="34EA027C" w14:textId="02343E9F" w:rsidR="00BE5286" w:rsidRPr="008D5452"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D5452">
        <w:rPr>
          <w:rFonts w:ascii="Arial" w:hAnsi="Arial" w:cs="Arial"/>
          <w:i/>
          <w:sz w:val="20"/>
          <w:szCs w:val="20"/>
        </w:rPr>
        <w:t xml:space="preserve">Focus 2 : </w:t>
      </w:r>
      <w:r w:rsidR="008D5452" w:rsidRPr="008D5452">
        <w:rPr>
          <w:rFonts w:ascii="Arial" w:hAnsi="Arial" w:cs="Arial"/>
          <w:i/>
          <w:sz w:val="20"/>
          <w:szCs w:val="20"/>
        </w:rPr>
        <w:t xml:space="preserve">les </w:t>
      </w:r>
      <w:r w:rsidRPr="008D5452">
        <w:rPr>
          <w:rFonts w:ascii="Arial" w:hAnsi="Arial" w:cs="Arial"/>
          <w:i/>
          <w:sz w:val="20"/>
          <w:szCs w:val="20"/>
        </w:rPr>
        <w:t>ressources</w:t>
      </w:r>
    </w:p>
    <w:p w14:paraId="6C124A6C" w14:textId="6159D616" w:rsidR="00BE5286" w:rsidRPr="00120BDE" w:rsidRDefault="008D545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Pierre Seban souligne le t</w:t>
      </w:r>
      <w:r w:rsidR="00BE5286" w:rsidRPr="00120BDE">
        <w:rPr>
          <w:rFonts w:ascii="Arial" w:hAnsi="Arial" w:cs="Arial"/>
          <w:sz w:val="20"/>
          <w:szCs w:val="20"/>
        </w:rPr>
        <w:t xml:space="preserve">ravail </w:t>
      </w:r>
      <w:r>
        <w:rPr>
          <w:rFonts w:ascii="Arial" w:hAnsi="Arial" w:cs="Arial"/>
          <w:sz w:val="20"/>
          <w:szCs w:val="20"/>
        </w:rPr>
        <w:t>important qui a été réalisé</w:t>
      </w:r>
      <w:r w:rsidR="00A20903">
        <w:rPr>
          <w:rFonts w:ascii="Arial" w:hAnsi="Arial" w:cs="Arial"/>
          <w:sz w:val="20"/>
          <w:szCs w:val="20"/>
        </w:rPr>
        <w:t xml:space="preserve"> </w:t>
      </w:r>
      <w:r>
        <w:rPr>
          <w:rFonts w:ascii="Arial" w:hAnsi="Arial" w:cs="Arial"/>
          <w:sz w:val="20"/>
          <w:szCs w:val="20"/>
        </w:rPr>
        <w:t>en</w:t>
      </w:r>
      <w:r w:rsidR="00BE5286" w:rsidRPr="00120BDE">
        <w:rPr>
          <w:rFonts w:ascii="Arial" w:hAnsi="Arial" w:cs="Arial"/>
          <w:sz w:val="20"/>
          <w:szCs w:val="20"/>
        </w:rPr>
        <w:t xml:space="preserve"> partenariat avec </w:t>
      </w:r>
      <w:r>
        <w:rPr>
          <w:rFonts w:ascii="Arial" w:hAnsi="Arial" w:cs="Arial"/>
          <w:sz w:val="20"/>
          <w:szCs w:val="20"/>
        </w:rPr>
        <w:t xml:space="preserve">les </w:t>
      </w:r>
      <w:r w:rsidR="00BE5286" w:rsidRPr="00120BDE">
        <w:rPr>
          <w:rFonts w:ascii="Arial" w:hAnsi="Arial" w:cs="Arial"/>
          <w:sz w:val="20"/>
          <w:szCs w:val="20"/>
        </w:rPr>
        <w:t xml:space="preserve">IREM, </w:t>
      </w:r>
      <w:r>
        <w:rPr>
          <w:rFonts w:ascii="Arial" w:hAnsi="Arial" w:cs="Arial"/>
          <w:sz w:val="20"/>
          <w:szCs w:val="20"/>
        </w:rPr>
        <w:t>l’</w:t>
      </w:r>
      <w:r w:rsidR="00BE5286" w:rsidRPr="00120BDE">
        <w:rPr>
          <w:rFonts w:ascii="Arial" w:hAnsi="Arial" w:cs="Arial"/>
          <w:sz w:val="20"/>
          <w:szCs w:val="20"/>
        </w:rPr>
        <w:t xml:space="preserve">IG, </w:t>
      </w:r>
      <w:r>
        <w:rPr>
          <w:rFonts w:ascii="Arial" w:hAnsi="Arial" w:cs="Arial"/>
          <w:sz w:val="20"/>
          <w:szCs w:val="20"/>
        </w:rPr>
        <w:t>l’</w:t>
      </w:r>
      <w:r w:rsidR="00BE5286" w:rsidRPr="00120BDE">
        <w:rPr>
          <w:rFonts w:ascii="Arial" w:hAnsi="Arial" w:cs="Arial"/>
          <w:sz w:val="20"/>
          <w:szCs w:val="20"/>
        </w:rPr>
        <w:t>IFE...</w:t>
      </w:r>
    </w:p>
    <w:p w14:paraId="43A1C825" w14:textId="17935DE0" w:rsidR="00BE5286" w:rsidRPr="00120BDE" w:rsidRDefault="00EC537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Fabrice </w:t>
      </w:r>
      <w:r w:rsidR="00BE5286" w:rsidRPr="00120BDE">
        <w:rPr>
          <w:rFonts w:ascii="Arial" w:hAnsi="Arial" w:cs="Arial"/>
          <w:sz w:val="20"/>
          <w:szCs w:val="20"/>
        </w:rPr>
        <w:t xml:space="preserve">Vandebrouck </w:t>
      </w:r>
      <w:r>
        <w:rPr>
          <w:rFonts w:ascii="Arial" w:hAnsi="Arial" w:cs="Arial"/>
          <w:sz w:val="20"/>
          <w:szCs w:val="20"/>
        </w:rPr>
        <w:t xml:space="preserve">évoque les </w:t>
      </w:r>
      <w:r w:rsidR="00BE5286" w:rsidRPr="00120BDE">
        <w:rPr>
          <w:rFonts w:ascii="Arial" w:hAnsi="Arial" w:cs="Arial"/>
          <w:sz w:val="20"/>
          <w:szCs w:val="20"/>
        </w:rPr>
        <w:t xml:space="preserve">thèmes </w:t>
      </w:r>
      <w:r>
        <w:rPr>
          <w:rFonts w:ascii="Arial" w:hAnsi="Arial" w:cs="Arial"/>
          <w:sz w:val="20"/>
          <w:szCs w:val="20"/>
        </w:rPr>
        <w:t>pour lesquels les IREM ont été sollicités</w:t>
      </w:r>
      <w:r w:rsidR="00BE5286" w:rsidRPr="00120BDE">
        <w:rPr>
          <w:rFonts w:ascii="Arial" w:hAnsi="Arial" w:cs="Arial"/>
          <w:sz w:val="20"/>
          <w:szCs w:val="20"/>
        </w:rPr>
        <w:t xml:space="preserve"> (maths et jeux...)</w:t>
      </w:r>
      <w:r>
        <w:rPr>
          <w:rFonts w:ascii="Arial" w:hAnsi="Arial" w:cs="Arial"/>
          <w:sz w:val="20"/>
          <w:szCs w:val="20"/>
        </w:rPr>
        <w:t xml:space="preserve">. </w:t>
      </w:r>
      <w:r w:rsidR="00BE5286" w:rsidRPr="00120BDE">
        <w:rPr>
          <w:rFonts w:ascii="Arial" w:hAnsi="Arial" w:cs="Arial"/>
          <w:sz w:val="20"/>
          <w:szCs w:val="20"/>
        </w:rPr>
        <w:t xml:space="preserve">Il y a des groupes IREM </w:t>
      </w:r>
      <w:r w:rsidR="00700B95">
        <w:rPr>
          <w:rFonts w:ascii="Arial" w:hAnsi="Arial" w:cs="Arial"/>
          <w:sz w:val="20"/>
          <w:szCs w:val="20"/>
        </w:rPr>
        <w:t>qui travaillent déjà ces questions</w:t>
      </w:r>
      <w:r w:rsidR="00BE5286" w:rsidRPr="00120BDE">
        <w:rPr>
          <w:rFonts w:ascii="Arial" w:hAnsi="Arial" w:cs="Arial"/>
          <w:sz w:val="20"/>
          <w:szCs w:val="20"/>
        </w:rPr>
        <w:t>.</w:t>
      </w:r>
      <w:r w:rsidR="00BE2300">
        <w:rPr>
          <w:rFonts w:ascii="Arial" w:hAnsi="Arial" w:cs="Arial"/>
          <w:sz w:val="20"/>
          <w:szCs w:val="20"/>
        </w:rPr>
        <w:t xml:space="preserve"> </w:t>
      </w:r>
      <w:r>
        <w:rPr>
          <w:rFonts w:ascii="Arial" w:hAnsi="Arial" w:cs="Arial"/>
          <w:sz w:val="20"/>
          <w:szCs w:val="20"/>
        </w:rPr>
        <w:t xml:space="preserve">Robert </w:t>
      </w:r>
      <w:r w:rsidR="00BE5286" w:rsidRPr="00120BDE">
        <w:rPr>
          <w:rFonts w:ascii="Arial" w:hAnsi="Arial" w:cs="Arial"/>
          <w:sz w:val="20"/>
          <w:szCs w:val="20"/>
        </w:rPr>
        <w:t xml:space="preserve">Cabane </w:t>
      </w:r>
      <w:r>
        <w:rPr>
          <w:rFonts w:ascii="Arial" w:hAnsi="Arial" w:cs="Arial"/>
          <w:sz w:val="20"/>
          <w:szCs w:val="20"/>
        </w:rPr>
        <w:t>souligne qu’</w:t>
      </w:r>
      <w:r w:rsidR="00BE5286" w:rsidRPr="00120BDE">
        <w:rPr>
          <w:rFonts w:ascii="Arial" w:hAnsi="Arial" w:cs="Arial"/>
          <w:sz w:val="20"/>
          <w:szCs w:val="20"/>
        </w:rPr>
        <w:t>il y a beaucoup à faire, il faudra beaucoup de bras</w:t>
      </w:r>
      <w:r>
        <w:rPr>
          <w:rFonts w:ascii="Arial" w:hAnsi="Arial" w:cs="Arial"/>
          <w:sz w:val="20"/>
          <w:szCs w:val="20"/>
        </w:rPr>
        <w:t xml:space="preserve"> </w:t>
      </w:r>
      <w:r w:rsidR="00BE5286" w:rsidRPr="00120BDE">
        <w:rPr>
          <w:rFonts w:ascii="Arial" w:hAnsi="Arial" w:cs="Arial"/>
          <w:sz w:val="20"/>
          <w:szCs w:val="20"/>
        </w:rPr>
        <w:t xml:space="preserve">; </w:t>
      </w:r>
      <w:r>
        <w:rPr>
          <w:rFonts w:ascii="Arial" w:hAnsi="Arial" w:cs="Arial"/>
          <w:sz w:val="20"/>
          <w:szCs w:val="20"/>
        </w:rPr>
        <w:t xml:space="preserve">on souhaite </w:t>
      </w:r>
      <w:r w:rsidR="00BE5286" w:rsidRPr="00120BDE">
        <w:rPr>
          <w:rFonts w:ascii="Arial" w:hAnsi="Arial" w:cs="Arial"/>
          <w:sz w:val="20"/>
          <w:szCs w:val="20"/>
        </w:rPr>
        <w:t xml:space="preserve">20-30 documents concis, thématisés pour donner un coup de pouce aux enseignants. Ils doivent être </w:t>
      </w:r>
      <w:r>
        <w:rPr>
          <w:rFonts w:ascii="Arial" w:hAnsi="Arial" w:cs="Arial"/>
          <w:sz w:val="20"/>
          <w:szCs w:val="20"/>
        </w:rPr>
        <w:t>courts, et faits en parallèle, ce qui suppose des</w:t>
      </w:r>
      <w:r w:rsidR="00BE5286" w:rsidRPr="00120BDE">
        <w:rPr>
          <w:rFonts w:ascii="Arial" w:hAnsi="Arial" w:cs="Arial"/>
          <w:sz w:val="20"/>
          <w:szCs w:val="20"/>
        </w:rPr>
        <w:t xml:space="preserve"> équipes de production nombreuses </w:t>
      </w:r>
      <w:r>
        <w:rPr>
          <w:rFonts w:ascii="Arial" w:hAnsi="Arial" w:cs="Arial"/>
          <w:sz w:val="20"/>
          <w:szCs w:val="20"/>
        </w:rPr>
        <w:t>reposant sur</w:t>
      </w:r>
      <w:r w:rsidR="00BE5286" w:rsidRPr="00120BDE">
        <w:rPr>
          <w:rFonts w:ascii="Arial" w:hAnsi="Arial" w:cs="Arial"/>
          <w:sz w:val="20"/>
          <w:szCs w:val="20"/>
        </w:rPr>
        <w:t xml:space="preserve"> plusieurs réseaux.</w:t>
      </w:r>
    </w:p>
    <w:p w14:paraId="70104234" w14:textId="5800CEE1" w:rsidR="00BE5286" w:rsidRPr="00120BDE" w:rsidRDefault="00CC12D5"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Luc </w:t>
      </w:r>
      <w:r w:rsidR="00BE5286" w:rsidRPr="00120BDE">
        <w:rPr>
          <w:rFonts w:ascii="Arial" w:hAnsi="Arial" w:cs="Arial"/>
          <w:sz w:val="20"/>
          <w:szCs w:val="20"/>
        </w:rPr>
        <w:t>Trouche</w:t>
      </w:r>
      <w:r>
        <w:rPr>
          <w:rFonts w:ascii="Arial" w:hAnsi="Arial" w:cs="Arial"/>
          <w:sz w:val="20"/>
          <w:szCs w:val="20"/>
        </w:rPr>
        <w:t xml:space="preserve"> : </w:t>
      </w:r>
      <w:r w:rsidR="00BE5286" w:rsidRPr="00120BDE">
        <w:rPr>
          <w:rFonts w:ascii="Arial" w:hAnsi="Arial" w:cs="Arial"/>
          <w:sz w:val="20"/>
          <w:szCs w:val="20"/>
        </w:rPr>
        <w:t>il faut une ligne éditoriale</w:t>
      </w:r>
      <w:r>
        <w:rPr>
          <w:rFonts w:ascii="Arial" w:hAnsi="Arial" w:cs="Arial"/>
          <w:sz w:val="20"/>
          <w:szCs w:val="20"/>
        </w:rPr>
        <w:t xml:space="preserve"> </w:t>
      </w:r>
      <w:r w:rsidR="00BE5286" w:rsidRPr="00120BDE">
        <w:rPr>
          <w:rFonts w:ascii="Arial" w:hAnsi="Arial" w:cs="Arial"/>
          <w:sz w:val="20"/>
          <w:szCs w:val="20"/>
        </w:rPr>
        <w:t xml:space="preserve">; dans le comité </w:t>
      </w:r>
      <w:r>
        <w:rPr>
          <w:rFonts w:ascii="Arial" w:hAnsi="Arial" w:cs="Arial"/>
          <w:sz w:val="20"/>
          <w:szCs w:val="20"/>
        </w:rPr>
        <w:t>éditorial du portail</w:t>
      </w:r>
      <w:r w:rsidR="00BE5286" w:rsidRPr="00120BDE">
        <w:rPr>
          <w:rFonts w:ascii="Arial" w:hAnsi="Arial" w:cs="Arial"/>
          <w:sz w:val="20"/>
          <w:szCs w:val="20"/>
        </w:rPr>
        <w:t xml:space="preserve">, il </w:t>
      </w:r>
      <w:r>
        <w:rPr>
          <w:rFonts w:ascii="Arial" w:hAnsi="Arial" w:cs="Arial"/>
          <w:sz w:val="20"/>
          <w:szCs w:val="20"/>
        </w:rPr>
        <w:t>doit</w:t>
      </w:r>
      <w:r w:rsidR="00BE5286" w:rsidRPr="00120BDE">
        <w:rPr>
          <w:rFonts w:ascii="Arial" w:hAnsi="Arial" w:cs="Arial"/>
          <w:sz w:val="20"/>
          <w:szCs w:val="20"/>
        </w:rPr>
        <w:t xml:space="preserve"> y avoir des représentants des acteurs. </w:t>
      </w:r>
      <w:r>
        <w:rPr>
          <w:rFonts w:ascii="Arial" w:hAnsi="Arial" w:cs="Arial"/>
          <w:sz w:val="20"/>
          <w:szCs w:val="20"/>
        </w:rPr>
        <w:t>La recherche</w:t>
      </w:r>
      <w:r w:rsidR="00BE5286" w:rsidRPr="00120BDE">
        <w:rPr>
          <w:rFonts w:ascii="Arial" w:hAnsi="Arial" w:cs="Arial"/>
          <w:sz w:val="20"/>
          <w:szCs w:val="20"/>
        </w:rPr>
        <w:t xml:space="preserve"> sur la </w:t>
      </w:r>
      <w:r>
        <w:rPr>
          <w:rFonts w:ascii="Arial" w:hAnsi="Arial" w:cs="Arial"/>
          <w:sz w:val="20"/>
          <w:szCs w:val="20"/>
        </w:rPr>
        <w:t>conception et la diffusion</w:t>
      </w:r>
      <w:r w:rsidR="00BE5286" w:rsidRPr="00120BDE">
        <w:rPr>
          <w:rFonts w:ascii="Arial" w:hAnsi="Arial" w:cs="Arial"/>
          <w:sz w:val="20"/>
          <w:szCs w:val="20"/>
        </w:rPr>
        <w:t xml:space="preserve"> de ressources</w:t>
      </w:r>
      <w:r>
        <w:rPr>
          <w:rFonts w:ascii="Arial" w:hAnsi="Arial" w:cs="Arial"/>
          <w:sz w:val="20"/>
          <w:szCs w:val="20"/>
        </w:rPr>
        <w:t xml:space="preserve"> est très active</w:t>
      </w:r>
      <w:r w:rsidR="00BE5286" w:rsidRPr="00120BDE">
        <w:rPr>
          <w:rFonts w:ascii="Arial" w:hAnsi="Arial" w:cs="Arial"/>
          <w:sz w:val="20"/>
          <w:szCs w:val="20"/>
        </w:rPr>
        <w:t xml:space="preserve">, il faut mutualiser les expériences. </w:t>
      </w:r>
    </w:p>
    <w:p w14:paraId="407ADB48" w14:textId="17AEBCE1" w:rsidR="00BE5286" w:rsidRPr="00120BDE" w:rsidRDefault="00A658E1"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Pierre Seban : o</w:t>
      </w:r>
      <w:r w:rsidR="00BE5286" w:rsidRPr="00120BDE">
        <w:rPr>
          <w:rFonts w:ascii="Arial" w:hAnsi="Arial" w:cs="Arial"/>
          <w:sz w:val="20"/>
          <w:szCs w:val="20"/>
        </w:rPr>
        <w:t>n y reviendra quand on parlera du portail et de la place des partenaires</w:t>
      </w:r>
      <w:r>
        <w:rPr>
          <w:rFonts w:ascii="Arial" w:hAnsi="Arial" w:cs="Arial"/>
          <w:sz w:val="20"/>
          <w:szCs w:val="20"/>
        </w:rPr>
        <w:t>.</w:t>
      </w:r>
    </w:p>
    <w:p w14:paraId="2BCD2D15" w14:textId="76B42F94"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20BDE">
        <w:rPr>
          <w:rFonts w:ascii="Arial" w:hAnsi="Arial" w:cs="Arial"/>
          <w:sz w:val="20"/>
          <w:szCs w:val="20"/>
        </w:rPr>
        <w:t xml:space="preserve">Marie Mégard : pour le primaire, </w:t>
      </w:r>
      <w:r w:rsidR="00A658E1">
        <w:rPr>
          <w:rFonts w:ascii="Arial" w:hAnsi="Arial" w:cs="Arial"/>
          <w:sz w:val="20"/>
          <w:szCs w:val="20"/>
        </w:rPr>
        <w:t xml:space="preserve">il y a </w:t>
      </w:r>
      <w:r w:rsidRPr="00120BDE">
        <w:rPr>
          <w:rFonts w:ascii="Arial" w:hAnsi="Arial" w:cs="Arial"/>
          <w:sz w:val="20"/>
          <w:szCs w:val="20"/>
        </w:rPr>
        <w:t>deux axes : contin</w:t>
      </w:r>
      <w:r w:rsidR="00A658E1">
        <w:rPr>
          <w:rFonts w:ascii="Arial" w:hAnsi="Arial" w:cs="Arial"/>
          <w:sz w:val="20"/>
          <w:szCs w:val="20"/>
        </w:rPr>
        <w:t xml:space="preserve">uation des actions précédentes (par exemple </w:t>
      </w:r>
      <w:r w:rsidRPr="00120BDE">
        <w:rPr>
          <w:rFonts w:ascii="Arial" w:hAnsi="Arial" w:cs="Arial"/>
          <w:sz w:val="20"/>
          <w:szCs w:val="20"/>
        </w:rPr>
        <w:lastRenderedPageBreak/>
        <w:t>parcours magi</w:t>
      </w:r>
      <w:r w:rsidR="00A658E1">
        <w:rPr>
          <w:rFonts w:ascii="Arial" w:hAnsi="Arial" w:cs="Arial"/>
          <w:sz w:val="20"/>
          <w:szCs w:val="20"/>
        </w:rPr>
        <w:t>stères sur les nombres décimaux) et</w:t>
      </w:r>
      <w:r w:rsidRPr="00120BDE">
        <w:rPr>
          <w:rFonts w:ascii="Arial" w:hAnsi="Arial" w:cs="Arial"/>
          <w:sz w:val="20"/>
          <w:szCs w:val="20"/>
        </w:rPr>
        <w:t xml:space="preserve"> accompagnement des nouveaux programmes; ce sera le thème du séminaire des </w:t>
      </w:r>
      <w:r w:rsidR="00A658E1">
        <w:rPr>
          <w:rFonts w:ascii="Arial" w:hAnsi="Arial" w:cs="Arial"/>
          <w:sz w:val="20"/>
          <w:szCs w:val="20"/>
        </w:rPr>
        <w:t>inspecteurs de l’enseignement du premier degré</w:t>
      </w:r>
      <w:r w:rsidRPr="00120BDE">
        <w:rPr>
          <w:rFonts w:ascii="Arial" w:hAnsi="Arial" w:cs="Arial"/>
          <w:sz w:val="20"/>
          <w:szCs w:val="20"/>
        </w:rPr>
        <w:t xml:space="preserve"> en janvier 2016</w:t>
      </w:r>
    </w:p>
    <w:p w14:paraId="5F423551" w14:textId="3DD997F9" w:rsidR="00BE5286" w:rsidRPr="00120BDE" w:rsidRDefault="00B5486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Yves Matheron : </w:t>
      </w:r>
      <w:r w:rsidR="00237890">
        <w:rPr>
          <w:rFonts w:ascii="Arial" w:hAnsi="Arial" w:cs="Arial"/>
          <w:sz w:val="20"/>
          <w:szCs w:val="20"/>
        </w:rPr>
        <w:t>différentes</w:t>
      </w:r>
      <w:r w:rsidR="00BE5286" w:rsidRPr="00120BDE">
        <w:rPr>
          <w:rFonts w:ascii="Arial" w:hAnsi="Arial" w:cs="Arial"/>
          <w:sz w:val="20"/>
          <w:szCs w:val="20"/>
        </w:rPr>
        <w:t xml:space="preserve"> demandes </w:t>
      </w:r>
      <w:r>
        <w:rPr>
          <w:rFonts w:ascii="Arial" w:hAnsi="Arial" w:cs="Arial"/>
          <w:sz w:val="20"/>
          <w:szCs w:val="20"/>
        </w:rPr>
        <w:t>ont été adressée</w:t>
      </w:r>
      <w:r w:rsidR="00237890">
        <w:rPr>
          <w:rFonts w:ascii="Arial" w:hAnsi="Arial" w:cs="Arial"/>
          <w:sz w:val="20"/>
          <w:szCs w:val="20"/>
        </w:rPr>
        <w:t>s</w:t>
      </w:r>
      <w:r>
        <w:rPr>
          <w:rFonts w:ascii="Arial" w:hAnsi="Arial" w:cs="Arial"/>
          <w:sz w:val="20"/>
          <w:szCs w:val="20"/>
        </w:rPr>
        <w:t xml:space="preserve"> à</w:t>
      </w:r>
      <w:r w:rsidR="00BE5286" w:rsidRPr="00120BDE">
        <w:rPr>
          <w:rFonts w:ascii="Arial" w:hAnsi="Arial" w:cs="Arial"/>
          <w:sz w:val="20"/>
          <w:szCs w:val="20"/>
        </w:rPr>
        <w:t xml:space="preserve"> l'IFE sur les ressources ; l'une est la recension des </w:t>
      </w:r>
      <w:r w:rsidR="00237890">
        <w:rPr>
          <w:rFonts w:ascii="Arial" w:hAnsi="Arial" w:cs="Arial"/>
          <w:sz w:val="20"/>
          <w:szCs w:val="20"/>
        </w:rPr>
        <w:t>ressources produites par l'IFE ; l</w:t>
      </w:r>
      <w:r>
        <w:rPr>
          <w:rFonts w:ascii="Arial" w:hAnsi="Arial" w:cs="Arial"/>
          <w:sz w:val="20"/>
          <w:szCs w:val="20"/>
        </w:rPr>
        <w:t>e programme de recherche</w:t>
      </w:r>
      <w:r w:rsidR="00BE5286" w:rsidRPr="00120BDE">
        <w:rPr>
          <w:rFonts w:ascii="Arial" w:hAnsi="Arial" w:cs="Arial"/>
          <w:sz w:val="20"/>
          <w:szCs w:val="20"/>
        </w:rPr>
        <w:t xml:space="preserve"> ANR REVEA (cartographie des</w:t>
      </w:r>
      <w:r>
        <w:rPr>
          <w:rFonts w:ascii="Arial" w:hAnsi="Arial" w:cs="Arial"/>
          <w:sz w:val="20"/>
          <w:szCs w:val="20"/>
        </w:rPr>
        <w:t xml:space="preserve"> ressources dans 4 disciplines </w:t>
      </w:r>
      <w:r w:rsidR="00BE5286" w:rsidRPr="00120BDE">
        <w:rPr>
          <w:rFonts w:ascii="Arial" w:hAnsi="Arial" w:cs="Arial"/>
          <w:sz w:val="20"/>
          <w:szCs w:val="20"/>
        </w:rPr>
        <w:t>dont les math</w:t>
      </w:r>
      <w:r w:rsidR="00065B4B">
        <w:rPr>
          <w:rFonts w:ascii="Arial" w:hAnsi="Arial" w:cs="Arial"/>
          <w:sz w:val="20"/>
          <w:szCs w:val="20"/>
        </w:rPr>
        <w:t>ématique</w:t>
      </w:r>
      <w:r w:rsidR="00BE5286" w:rsidRPr="00120BDE">
        <w:rPr>
          <w:rFonts w:ascii="Arial" w:hAnsi="Arial" w:cs="Arial"/>
          <w:sz w:val="20"/>
          <w:szCs w:val="20"/>
        </w:rPr>
        <w:t>s</w:t>
      </w:r>
      <w:r w:rsidR="00237890">
        <w:rPr>
          <w:rStyle w:val="Marquenotebasdepage"/>
          <w:rFonts w:ascii="Arial" w:hAnsi="Arial" w:cs="Arial"/>
          <w:sz w:val="20"/>
          <w:szCs w:val="20"/>
        </w:rPr>
        <w:footnoteReference w:id="4"/>
      </w:r>
      <w:r w:rsidR="00237890">
        <w:rPr>
          <w:rFonts w:ascii="Arial" w:hAnsi="Arial" w:cs="Arial"/>
          <w:sz w:val="20"/>
          <w:szCs w:val="20"/>
        </w:rPr>
        <w:t xml:space="preserve">) </w:t>
      </w:r>
      <w:r>
        <w:rPr>
          <w:rFonts w:ascii="Arial" w:hAnsi="Arial" w:cs="Arial"/>
          <w:sz w:val="20"/>
          <w:szCs w:val="20"/>
        </w:rPr>
        <w:t>pourra y contribuer.</w:t>
      </w:r>
      <w:r w:rsidR="00BE5286" w:rsidRPr="00120BDE">
        <w:rPr>
          <w:rFonts w:ascii="Arial" w:hAnsi="Arial" w:cs="Arial"/>
          <w:sz w:val="20"/>
          <w:szCs w:val="20"/>
        </w:rPr>
        <w:t xml:space="preserve"> 1/2 poste de prof</w:t>
      </w:r>
      <w:r w:rsidR="00065B4B">
        <w:rPr>
          <w:rFonts w:ascii="Arial" w:hAnsi="Arial" w:cs="Arial"/>
          <w:sz w:val="20"/>
          <w:szCs w:val="20"/>
        </w:rPr>
        <w:t>esseur</w:t>
      </w:r>
      <w:r w:rsidR="00BE5286" w:rsidRPr="00120BDE">
        <w:rPr>
          <w:rFonts w:ascii="Arial" w:hAnsi="Arial" w:cs="Arial"/>
          <w:sz w:val="20"/>
          <w:szCs w:val="20"/>
        </w:rPr>
        <w:t xml:space="preserve"> de math</w:t>
      </w:r>
      <w:r w:rsidR="00065B4B">
        <w:rPr>
          <w:rFonts w:ascii="Arial" w:hAnsi="Arial" w:cs="Arial"/>
          <w:sz w:val="20"/>
          <w:szCs w:val="20"/>
        </w:rPr>
        <w:t>ématique</w:t>
      </w:r>
      <w:r w:rsidR="00BE5286" w:rsidRPr="00120BDE">
        <w:rPr>
          <w:rFonts w:ascii="Arial" w:hAnsi="Arial" w:cs="Arial"/>
          <w:sz w:val="20"/>
          <w:szCs w:val="20"/>
        </w:rPr>
        <w:t xml:space="preserve">s </w:t>
      </w:r>
      <w:r w:rsidR="00065B4B">
        <w:rPr>
          <w:rFonts w:ascii="Arial" w:hAnsi="Arial" w:cs="Arial"/>
          <w:sz w:val="20"/>
          <w:szCs w:val="20"/>
        </w:rPr>
        <w:t xml:space="preserve">détaché </w:t>
      </w:r>
      <w:r w:rsidR="00237890">
        <w:rPr>
          <w:rFonts w:ascii="Arial" w:hAnsi="Arial" w:cs="Arial"/>
          <w:sz w:val="20"/>
          <w:szCs w:val="20"/>
        </w:rPr>
        <w:t>développer</w:t>
      </w:r>
      <w:r w:rsidR="00065B4B">
        <w:rPr>
          <w:rFonts w:ascii="Arial" w:hAnsi="Arial" w:cs="Arial"/>
          <w:sz w:val="20"/>
          <w:szCs w:val="20"/>
        </w:rPr>
        <w:t>a</w:t>
      </w:r>
      <w:r w:rsidR="00BE5286" w:rsidRPr="00120BDE">
        <w:rPr>
          <w:rFonts w:ascii="Arial" w:hAnsi="Arial" w:cs="Arial"/>
          <w:sz w:val="20"/>
          <w:szCs w:val="20"/>
        </w:rPr>
        <w:t xml:space="preserve"> l'interface </w:t>
      </w:r>
      <w:r w:rsidR="00237890">
        <w:rPr>
          <w:rFonts w:ascii="Arial" w:hAnsi="Arial" w:cs="Arial"/>
          <w:sz w:val="20"/>
          <w:szCs w:val="20"/>
        </w:rPr>
        <w:t>entre l’IFÉ et la stratégie mathématique. Les j</w:t>
      </w:r>
      <w:r w:rsidR="00BE5286" w:rsidRPr="00120BDE">
        <w:rPr>
          <w:rFonts w:ascii="Arial" w:hAnsi="Arial" w:cs="Arial"/>
          <w:sz w:val="20"/>
          <w:szCs w:val="20"/>
        </w:rPr>
        <w:t xml:space="preserve">ournées mathématiques de l'IFE et </w:t>
      </w:r>
      <w:r w:rsidR="00237890">
        <w:rPr>
          <w:rFonts w:ascii="Arial" w:hAnsi="Arial" w:cs="Arial"/>
          <w:sz w:val="20"/>
          <w:szCs w:val="20"/>
        </w:rPr>
        <w:t>le site E</w:t>
      </w:r>
      <w:r w:rsidR="00BE5286" w:rsidRPr="00120BDE">
        <w:rPr>
          <w:rFonts w:ascii="Arial" w:hAnsi="Arial" w:cs="Arial"/>
          <w:sz w:val="20"/>
          <w:szCs w:val="20"/>
        </w:rPr>
        <w:t>ducmath</w:t>
      </w:r>
      <w:r w:rsidR="00237890">
        <w:rPr>
          <w:rFonts w:ascii="Arial" w:hAnsi="Arial" w:cs="Arial"/>
          <w:sz w:val="20"/>
          <w:szCs w:val="20"/>
        </w:rPr>
        <w:t xml:space="preserve"> contribueront aussi à cette réponse, ainsi que les </w:t>
      </w:r>
      <w:r w:rsidR="00BE5286" w:rsidRPr="00120BDE">
        <w:rPr>
          <w:rFonts w:ascii="Arial" w:hAnsi="Arial" w:cs="Arial"/>
          <w:sz w:val="20"/>
          <w:szCs w:val="20"/>
        </w:rPr>
        <w:t>équipes associées à</w:t>
      </w:r>
      <w:r w:rsidR="00237890">
        <w:rPr>
          <w:rFonts w:ascii="Arial" w:hAnsi="Arial" w:cs="Arial"/>
          <w:sz w:val="20"/>
          <w:szCs w:val="20"/>
        </w:rPr>
        <w:t xml:space="preserve"> l'IFE (exemple : l'équipe ACE</w:t>
      </w:r>
      <w:r w:rsidR="001F2E50">
        <w:rPr>
          <w:rStyle w:val="Marquenotebasdepage"/>
          <w:rFonts w:ascii="Arial" w:hAnsi="Arial" w:cs="Arial"/>
          <w:sz w:val="20"/>
          <w:szCs w:val="20"/>
        </w:rPr>
        <w:footnoteReference w:id="5"/>
      </w:r>
      <w:r w:rsidR="00237890">
        <w:rPr>
          <w:rFonts w:ascii="Arial" w:hAnsi="Arial" w:cs="Arial"/>
          <w:sz w:val="20"/>
          <w:szCs w:val="20"/>
        </w:rPr>
        <w:t xml:space="preserve"> de </w:t>
      </w:r>
      <w:r w:rsidR="00BE5286" w:rsidRPr="00120BDE">
        <w:rPr>
          <w:rFonts w:ascii="Arial" w:hAnsi="Arial" w:cs="Arial"/>
          <w:sz w:val="20"/>
          <w:szCs w:val="20"/>
        </w:rPr>
        <w:t xml:space="preserve">Gérard Sensevy </w:t>
      </w:r>
      <w:r w:rsidR="00237890">
        <w:rPr>
          <w:rFonts w:ascii="Arial" w:hAnsi="Arial" w:cs="Arial"/>
          <w:sz w:val="20"/>
          <w:szCs w:val="20"/>
        </w:rPr>
        <w:t xml:space="preserve">qui organise </w:t>
      </w:r>
      <w:r w:rsidR="00BE5286" w:rsidRPr="00120BDE">
        <w:rPr>
          <w:rFonts w:ascii="Arial" w:hAnsi="Arial" w:cs="Arial"/>
          <w:sz w:val="20"/>
          <w:szCs w:val="20"/>
        </w:rPr>
        <w:t xml:space="preserve">en juin 2016 </w:t>
      </w:r>
      <w:r w:rsidR="00237890">
        <w:rPr>
          <w:rFonts w:ascii="Arial" w:hAnsi="Arial" w:cs="Arial"/>
          <w:sz w:val="20"/>
          <w:szCs w:val="20"/>
        </w:rPr>
        <w:t xml:space="preserve">son </w:t>
      </w:r>
      <w:r w:rsidR="00BE5286" w:rsidRPr="00120BDE">
        <w:rPr>
          <w:rFonts w:ascii="Arial" w:hAnsi="Arial" w:cs="Arial"/>
          <w:sz w:val="20"/>
          <w:szCs w:val="20"/>
        </w:rPr>
        <w:t xml:space="preserve">colloque </w:t>
      </w:r>
      <w:r w:rsidR="00237890">
        <w:rPr>
          <w:rFonts w:ascii="Arial" w:hAnsi="Arial" w:cs="Arial"/>
          <w:sz w:val="20"/>
          <w:szCs w:val="20"/>
        </w:rPr>
        <w:t>à l’IFÉ</w:t>
      </w:r>
      <w:r w:rsidR="00BA5AB7">
        <w:rPr>
          <w:rFonts w:ascii="Arial" w:hAnsi="Arial" w:cs="Arial"/>
          <w:sz w:val="20"/>
          <w:szCs w:val="20"/>
        </w:rPr>
        <w:t>)</w:t>
      </w:r>
      <w:r w:rsidR="00237890">
        <w:rPr>
          <w:rFonts w:ascii="Arial" w:hAnsi="Arial" w:cs="Arial"/>
          <w:sz w:val="20"/>
          <w:szCs w:val="20"/>
        </w:rPr>
        <w:t>.</w:t>
      </w:r>
    </w:p>
    <w:p w14:paraId="5FA78A71" w14:textId="16D876B6" w:rsidR="00BE5286" w:rsidRPr="00120BDE" w:rsidRDefault="009129C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9129CB">
        <w:rPr>
          <w:rFonts w:ascii="Arial" w:hAnsi="Arial"/>
          <w:sz w:val="20"/>
          <w:szCs w:val="20"/>
        </w:rPr>
        <w:t xml:space="preserve">Ghislaine </w:t>
      </w:r>
      <w:proofErr w:type="spellStart"/>
      <w:r w:rsidRPr="009129CB">
        <w:rPr>
          <w:rFonts w:ascii="Arial" w:hAnsi="Arial"/>
          <w:sz w:val="20"/>
          <w:szCs w:val="20"/>
        </w:rPr>
        <w:t>Desbuissons</w:t>
      </w:r>
      <w:proofErr w:type="spellEnd"/>
      <w:r w:rsidRPr="009129CB">
        <w:rPr>
          <w:rFonts w:ascii="Arial" w:hAnsi="Arial" w:cs="Arial"/>
          <w:sz w:val="20"/>
          <w:szCs w:val="20"/>
        </w:rPr>
        <w:t xml:space="preserve"> </w:t>
      </w:r>
      <w:r w:rsidR="001F2E50" w:rsidRPr="009129CB">
        <w:rPr>
          <w:rFonts w:ascii="Arial" w:hAnsi="Arial" w:cs="Arial"/>
          <w:sz w:val="20"/>
          <w:szCs w:val="20"/>
        </w:rPr>
        <w:t xml:space="preserve">souligne qu’il s’agit d’un exemple </w:t>
      </w:r>
      <w:r w:rsidR="00BE5286" w:rsidRPr="009129CB">
        <w:rPr>
          <w:rFonts w:ascii="Arial" w:hAnsi="Arial" w:cs="Arial"/>
          <w:sz w:val="20"/>
          <w:szCs w:val="20"/>
        </w:rPr>
        <w:t xml:space="preserve">du soutien </w:t>
      </w:r>
      <w:r w:rsidR="001F2E50" w:rsidRPr="009129CB">
        <w:rPr>
          <w:rFonts w:ascii="Arial" w:hAnsi="Arial" w:cs="Arial"/>
          <w:sz w:val="20"/>
          <w:szCs w:val="20"/>
        </w:rPr>
        <w:t>ministériel à un programme de</w:t>
      </w:r>
      <w:r w:rsidR="001F2E50">
        <w:rPr>
          <w:rFonts w:ascii="Arial" w:hAnsi="Arial" w:cs="Arial"/>
          <w:sz w:val="20"/>
          <w:szCs w:val="20"/>
        </w:rPr>
        <w:t xml:space="preserve"> recherche.</w:t>
      </w:r>
    </w:p>
    <w:p w14:paraId="262E8FB0" w14:textId="65994240"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20BDE">
        <w:rPr>
          <w:rFonts w:ascii="Arial" w:hAnsi="Arial" w:cs="Arial"/>
          <w:sz w:val="20"/>
          <w:szCs w:val="20"/>
        </w:rPr>
        <w:t xml:space="preserve">Bernard Egger </w:t>
      </w:r>
      <w:r w:rsidR="005C513F">
        <w:rPr>
          <w:rFonts w:ascii="Arial" w:hAnsi="Arial" w:cs="Arial"/>
          <w:sz w:val="20"/>
          <w:szCs w:val="20"/>
        </w:rPr>
        <w:t xml:space="preserve">présente le </w:t>
      </w:r>
      <w:r w:rsidRPr="00120BDE">
        <w:rPr>
          <w:rFonts w:ascii="Arial" w:hAnsi="Arial" w:cs="Arial"/>
          <w:sz w:val="20"/>
          <w:szCs w:val="20"/>
        </w:rPr>
        <w:t>projet d'une plate-forme pédagogique à base de parcours sur des blocs avec évaluation</w:t>
      </w:r>
      <w:r w:rsidR="005C513F">
        <w:rPr>
          <w:rFonts w:ascii="Arial" w:hAnsi="Arial" w:cs="Arial"/>
          <w:sz w:val="20"/>
          <w:szCs w:val="20"/>
        </w:rPr>
        <w:t xml:space="preserve"> </w:t>
      </w:r>
      <w:r w:rsidRPr="00120BDE">
        <w:rPr>
          <w:rFonts w:ascii="Arial" w:hAnsi="Arial" w:cs="Arial"/>
          <w:sz w:val="20"/>
          <w:szCs w:val="20"/>
        </w:rPr>
        <w:t>; le recrutement de l'équipe est fait (50-60 personnes). Grande liberté de production, sans structuration, puis sémin</w:t>
      </w:r>
      <w:r w:rsidR="005C513F">
        <w:rPr>
          <w:rFonts w:ascii="Arial" w:hAnsi="Arial" w:cs="Arial"/>
          <w:sz w:val="20"/>
          <w:szCs w:val="20"/>
        </w:rPr>
        <w:t>aire en avril (35 participants) mobilisant plusieurs domaines</w:t>
      </w:r>
      <w:r w:rsidRPr="00120BDE">
        <w:rPr>
          <w:rFonts w:ascii="Arial" w:hAnsi="Arial" w:cs="Arial"/>
          <w:sz w:val="20"/>
          <w:szCs w:val="20"/>
        </w:rPr>
        <w:t xml:space="preserve"> </w:t>
      </w:r>
      <w:r w:rsidR="005C513F">
        <w:rPr>
          <w:rFonts w:ascii="Arial" w:hAnsi="Arial" w:cs="Arial"/>
          <w:sz w:val="20"/>
          <w:szCs w:val="20"/>
        </w:rPr>
        <w:t xml:space="preserve">(didactique </w:t>
      </w:r>
      <w:r w:rsidRPr="00120BDE">
        <w:rPr>
          <w:rFonts w:ascii="Arial" w:hAnsi="Arial" w:cs="Arial"/>
          <w:sz w:val="20"/>
          <w:szCs w:val="20"/>
        </w:rPr>
        <w:t>+ psychologie cognitive</w:t>
      </w:r>
      <w:r w:rsidR="005C513F">
        <w:rPr>
          <w:rFonts w:ascii="Arial" w:hAnsi="Arial" w:cs="Arial"/>
          <w:sz w:val="20"/>
          <w:szCs w:val="20"/>
        </w:rPr>
        <w:t>)</w:t>
      </w:r>
      <w:r w:rsidR="00E82D3D">
        <w:rPr>
          <w:rFonts w:ascii="Arial" w:hAnsi="Arial" w:cs="Arial"/>
          <w:sz w:val="20"/>
          <w:szCs w:val="20"/>
        </w:rPr>
        <w:t>.</w:t>
      </w:r>
      <w:r w:rsidRPr="00120BDE">
        <w:rPr>
          <w:rFonts w:ascii="Arial" w:hAnsi="Arial" w:cs="Arial"/>
          <w:sz w:val="20"/>
          <w:szCs w:val="20"/>
        </w:rPr>
        <w:t xml:space="preserve"> </w:t>
      </w:r>
      <w:r w:rsidR="00E82D3D">
        <w:rPr>
          <w:rFonts w:ascii="Arial" w:hAnsi="Arial" w:cs="Arial"/>
          <w:sz w:val="20"/>
          <w:szCs w:val="20"/>
        </w:rPr>
        <w:t xml:space="preserve">Prise en compte de la </w:t>
      </w:r>
      <w:r w:rsidRPr="00120BDE">
        <w:rPr>
          <w:rFonts w:ascii="Arial" w:hAnsi="Arial" w:cs="Arial"/>
          <w:sz w:val="20"/>
          <w:szCs w:val="20"/>
        </w:rPr>
        <w:t xml:space="preserve">question des calculatrices. Accord avec la société des professeurs de mathématiques belges. Première </w:t>
      </w:r>
      <w:r w:rsidR="00D045A6">
        <w:rPr>
          <w:rFonts w:ascii="Arial" w:hAnsi="Arial" w:cs="Arial"/>
          <w:sz w:val="20"/>
          <w:szCs w:val="20"/>
        </w:rPr>
        <w:t>sortie</w:t>
      </w:r>
      <w:r w:rsidRPr="00120BDE">
        <w:rPr>
          <w:rFonts w:ascii="Arial" w:hAnsi="Arial" w:cs="Arial"/>
          <w:sz w:val="20"/>
          <w:szCs w:val="20"/>
        </w:rPr>
        <w:t xml:space="preserve"> </w:t>
      </w:r>
      <w:r w:rsidR="00D045A6">
        <w:rPr>
          <w:rFonts w:ascii="Arial" w:hAnsi="Arial" w:cs="Arial"/>
          <w:sz w:val="20"/>
          <w:szCs w:val="20"/>
        </w:rPr>
        <w:t>de la plate-forme en octobre</w:t>
      </w:r>
      <w:r w:rsidRPr="00120BDE">
        <w:rPr>
          <w:rFonts w:ascii="Arial" w:hAnsi="Arial" w:cs="Arial"/>
          <w:sz w:val="20"/>
          <w:szCs w:val="20"/>
        </w:rPr>
        <w:t xml:space="preserve">. Inquiétude des collègues sur l'algorithmique. Le problème principal, c'est l'évaluation. Travail avec des acteurs étrangers </w:t>
      </w:r>
      <w:r w:rsidR="00D045A6">
        <w:rPr>
          <w:rFonts w:ascii="Arial" w:hAnsi="Arial" w:cs="Arial"/>
          <w:sz w:val="20"/>
          <w:szCs w:val="20"/>
        </w:rPr>
        <w:t>(espagnols, italiens) prenant en compte PISA et</w:t>
      </w:r>
      <w:r w:rsidRPr="00120BDE">
        <w:rPr>
          <w:rFonts w:ascii="Arial" w:hAnsi="Arial" w:cs="Arial"/>
          <w:sz w:val="20"/>
          <w:szCs w:val="20"/>
        </w:rPr>
        <w:t xml:space="preserve"> </w:t>
      </w:r>
      <w:r w:rsidR="00D045A6">
        <w:rPr>
          <w:rFonts w:ascii="Arial" w:hAnsi="Arial" w:cs="Arial"/>
          <w:sz w:val="20"/>
          <w:szCs w:val="20"/>
        </w:rPr>
        <w:t>réorientant les mathématiques vers « des problèmes du quotidien ».</w:t>
      </w:r>
    </w:p>
    <w:p w14:paraId="50857637" w14:textId="23F8CC53" w:rsidR="00BE5286" w:rsidRPr="00120BDE" w:rsidRDefault="003A125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Ghislaine </w:t>
      </w:r>
      <w:proofErr w:type="spellStart"/>
      <w:r>
        <w:rPr>
          <w:rFonts w:ascii="Arial" w:hAnsi="Arial" w:cs="Arial"/>
          <w:sz w:val="20"/>
          <w:szCs w:val="20"/>
        </w:rPr>
        <w:t>Desbuissons</w:t>
      </w:r>
      <w:proofErr w:type="spellEnd"/>
      <w:r w:rsidR="00DC7AB7">
        <w:rPr>
          <w:rFonts w:ascii="Arial" w:hAnsi="Arial" w:cs="Arial"/>
          <w:sz w:val="20"/>
          <w:szCs w:val="20"/>
        </w:rPr>
        <w:t xml:space="preserve">: </w:t>
      </w:r>
      <w:r w:rsidR="00BE5286" w:rsidRPr="00120BDE">
        <w:rPr>
          <w:rFonts w:ascii="Arial" w:hAnsi="Arial" w:cs="Arial"/>
          <w:sz w:val="20"/>
          <w:szCs w:val="20"/>
        </w:rPr>
        <w:t xml:space="preserve">on parle </w:t>
      </w:r>
      <w:r w:rsidR="00DC7AB7">
        <w:rPr>
          <w:rFonts w:ascii="Arial" w:hAnsi="Arial" w:cs="Arial"/>
          <w:sz w:val="20"/>
          <w:szCs w:val="20"/>
        </w:rPr>
        <w:t xml:space="preserve">désormais </w:t>
      </w:r>
      <w:r w:rsidR="00BE5286" w:rsidRPr="00120BDE">
        <w:rPr>
          <w:rFonts w:ascii="Arial" w:hAnsi="Arial" w:cs="Arial"/>
          <w:sz w:val="20"/>
          <w:szCs w:val="20"/>
        </w:rPr>
        <w:t>de res</w:t>
      </w:r>
      <w:r w:rsidR="00DC7AB7">
        <w:rPr>
          <w:rFonts w:ascii="Arial" w:hAnsi="Arial" w:cs="Arial"/>
          <w:sz w:val="20"/>
          <w:szCs w:val="20"/>
        </w:rPr>
        <w:t>s</w:t>
      </w:r>
      <w:r w:rsidR="00BE5286" w:rsidRPr="00120BDE">
        <w:rPr>
          <w:rFonts w:ascii="Arial" w:hAnsi="Arial" w:cs="Arial"/>
          <w:sz w:val="20"/>
          <w:szCs w:val="20"/>
        </w:rPr>
        <w:t xml:space="preserve">ources d'ancien et </w:t>
      </w:r>
      <w:r w:rsidR="00065B4B">
        <w:rPr>
          <w:rFonts w:ascii="Arial" w:hAnsi="Arial" w:cs="Arial"/>
          <w:sz w:val="20"/>
          <w:szCs w:val="20"/>
        </w:rPr>
        <w:t xml:space="preserve">de </w:t>
      </w:r>
      <w:r w:rsidR="00BE5286" w:rsidRPr="00120BDE">
        <w:rPr>
          <w:rFonts w:ascii="Arial" w:hAnsi="Arial" w:cs="Arial"/>
          <w:sz w:val="20"/>
          <w:szCs w:val="20"/>
        </w:rPr>
        <w:t>nouveau genre. L'idée de documen</w:t>
      </w:r>
      <w:r w:rsidR="00DC7AB7">
        <w:rPr>
          <w:rFonts w:ascii="Arial" w:hAnsi="Arial" w:cs="Arial"/>
          <w:sz w:val="20"/>
          <w:szCs w:val="20"/>
        </w:rPr>
        <w:t xml:space="preserve">ts d'accompagnement est </w:t>
      </w:r>
      <w:r w:rsidR="00065B4B">
        <w:rPr>
          <w:rFonts w:ascii="Arial" w:hAnsi="Arial" w:cs="Arial"/>
          <w:sz w:val="20"/>
          <w:szCs w:val="20"/>
        </w:rPr>
        <w:t>révolue</w:t>
      </w:r>
      <w:r w:rsidR="00BE5286" w:rsidRPr="00120BDE">
        <w:rPr>
          <w:rFonts w:ascii="Arial" w:hAnsi="Arial" w:cs="Arial"/>
          <w:sz w:val="20"/>
          <w:szCs w:val="20"/>
        </w:rPr>
        <w:t>. On intègre obligatoirement le numérique</w:t>
      </w:r>
      <w:r w:rsidR="00DC7AB7">
        <w:rPr>
          <w:rFonts w:ascii="Arial" w:hAnsi="Arial" w:cs="Arial"/>
          <w:sz w:val="20"/>
          <w:szCs w:val="20"/>
        </w:rPr>
        <w:t xml:space="preserve"> </w:t>
      </w:r>
      <w:r w:rsidR="00BE5286" w:rsidRPr="00120BDE">
        <w:rPr>
          <w:rFonts w:ascii="Arial" w:hAnsi="Arial" w:cs="Arial"/>
          <w:sz w:val="20"/>
          <w:szCs w:val="20"/>
        </w:rPr>
        <w:t xml:space="preserve">; ce sont des ressources </w:t>
      </w:r>
      <w:r w:rsidR="00DC7AB7">
        <w:rPr>
          <w:rFonts w:ascii="Arial" w:hAnsi="Arial" w:cs="Arial"/>
          <w:sz w:val="20"/>
          <w:szCs w:val="20"/>
        </w:rPr>
        <w:t>qui doivent contribuer à la</w:t>
      </w:r>
      <w:r w:rsidR="00BE5286" w:rsidRPr="00120BDE">
        <w:rPr>
          <w:rFonts w:ascii="Arial" w:hAnsi="Arial" w:cs="Arial"/>
          <w:sz w:val="20"/>
          <w:szCs w:val="20"/>
        </w:rPr>
        <w:t xml:space="preserve"> f</w:t>
      </w:r>
      <w:r w:rsidR="00DC7AB7">
        <w:rPr>
          <w:rFonts w:ascii="Arial" w:hAnsi="Arial" w:cs="Arial"/>
          <w:sz w:val="20"/>
          <w:szCs w:val="20"/>
        </w:rPr>
        <w:t>ormation des enseignants.</w:t>
      </w:r>
      <w:r w:rsidR="00BE5286" w:rsidRPr="00120BDE">
        <w:rPr>
          <w:rFonts w:ascii="Arial" w:hAnsi="Arial" w:cs="Arial"/>
          <w:sz w:val="20"/>
          <w:szCs w:val="20"/>
        </w:rPr>
        <w:t xml:space="preserve"> I</w:t>
      </w:r>
      <w:r w:rsidR="00DC7AB7">
        <w:rPr>
          <w:rFonts w:ascii="Arial" w:hAnsi="Arial" w:cs="Arial"/>
          <w:sz w:val="20"/>
          <w:szCs w:val="20"/>
        </w:rPr>
        <w:t xml:space="preserve">l faut être très vigilants sur la qualité et la cohérence des ressources, sinon </w:t>
      </w:r>
      <w:r w:rsidR="00BE5286" w:rsidRPr="00120BDE">
        <w:rPr>
          <w:rFonts w:ascii="Arial" w:hAnsi="Arial" w:cs="Arial"/>
          <w:sz w:val="20"/>
          <w:szCs w:val="20"/>
        </w:rPr>
        <w:t>les prof</w:t>
      </w:r>
      <w:r w:rsidR="00065B4B">
        <w:rPr>
          <w:rFonts w:ascii="Arial" w:hAnsi="Arial" w:cs="Arial"/>
          <w:sz w:val="20"/>
          <w:szCs w:val="20"/>
        </w:rPr>
        <w:t>esseur</w:t>
      </w:r>
      <w:r w:rsidR="00BE5286" w:rsidRPr="00120BDE">
        <w:rPr>
          <w:rFonts w:ascii="Arial" w:hAnsi="Arial" w:cs="Arial"/>
          <w:sz w:val="20"/>
          <w:szCs w:val="20"/>
        </w:rPr>
        <w:t>s risquent d'être perdu</w:t>
      </w:r>
      <w:r w:rsidR="007374C7">
        <w:rPr>
          <w:rFonts w:ascii="Arial" w:hAnsi="Arial" w:cs="Arial"/>
          <w:sz w:val="20"/>
          <w:szCs w:val="20"/>
        </w:rPr>
        <w:t>s dans la jungle des ressources.</w:t>
      </w:r>
    </w:p>
    <w:p w14:paraId="430389FC" w14:textId="39DF955F" w:rsidR="00BE5286" w:rsidRPr="00120BDE" w:rsidRDefault="00F73323"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Luc </w:t>
      </w:r>
      <w:r w:rsidR="00BE5286" w:rsidRPr="00120BDE">
        <w:rPr>
          <w:rFonts w:ascii="Arial" w:hAnsi="Arial" w:cs="Arial"/>
          <w:sz w:val="20"/>
          <w:szCs w:val="20"/>
        </w:rPr>
        <w:t>Trouche</w:t>
      </w:r>
      <w:r>
        <w:rPr>
          <w:rFonts w:ascii="Arial" w:hAnsi="Arial" w:cs="Arial"/>
          <w:sz w:val="20"/>
          <w:szCs w:val="20"/>
        </w:rPr>
        <w:t>, il faut bien sûr penser les ressources comme un système cohérent. Mais il faut penser aussi une interface vivante avec les enseignants, leur proposant des ressources et se nourrissant de ce qu’ils produisent.</w:t>
      </w:r>
      <w:r w:rsidR="00BE5286" w:rsidRPr="00120BDE">
        <w:rPr>
          <w:rFonts w:ascii="Arial" w:hAnsi="Arial" w:cs="Arial"/>
          <w:sz w:val="20"/>
          <w:szCs w:val="20"/>
        </w:rPr>
        <w:t xml:space="preserve"> Michèle Artigue : notre système est du haut vers le bas, on pourrai</w:t>
      </w:r>
      <w:r>
        <w:rPr>
          <w:rFonts w:ascii="Arial" w:hAnsi="Arial" w:cs="Arial"/>
          <w:sz w:val="20"/>
          <w:szCs w:val="20"/>
        </w:rPr>
        <w:t>t bouger pour profiter au mieux de la créativité des acteurs ;</w:t>
      </w:r>
      <w:r w:rsidR="00BE5286" w:rsidRPr="00120BDE">
        <w:rPr>
          <w:rFonts w:ascii="Arial" w:hAnsi="Arial" w:cs="Arial"/>
          <w:sz w:val="20"/>
          <w:szCs w:val="20"/>
        </w:rPr>
        <w:t xml:space="preserve"> il faudrait modifier le point de vue hiérarchique, qui apparaît de plus en plus archaïque</w:t>
      </w:r>
      <w:r w:rsidR="00065B4B">
        <w:rPr>
          <w:rFonts w:ascii="Arial" w:hAnsi="Arial" w:cs="Arial"/>
          <w:sz w:val="20"/>
          <w:szCs w:val="20"/>
        </w:rPr>
        <w:t xml:space="preserve">. </w:t>
      </w:r>
      <w:r w:rsidR="004A0476">
        <w:rPr>
          <w:rFonts w:ascii="Arial" w:hAnsi="Arial" w:cs="Arial"/>
          <w:sz w:val="20"/>
          <w:szCs w:val="20"/>
        </w:rPr>
        <w:t xml:space="preserve">Bernard </w:t>
      </w:r>
      <w:r w:rsidR="00BE5286" w:rsidRPr="00120BDE">
        <w:rPr>
          <w:rFonts w:ascii="Arial" w:hAnsi="Arial" w:cs="Arial"/>
          <w:sz w:val="20"/>
          <w:szCs w:val="20"/>
        </w:rPr>
        <w:t>Egger : partir de ce que les profs utilisent, qui n'est pas toujours ce qu'on croit.</w:t>
      </w:r>
    </w:p>
    <w:p w14:paraId="7216F1DB" w14:textId="51722811" w:rsidR="00BE5286" w:rsidRPr="00120BDE" w:rsidRDefault="004A047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Yves </w:t>
      </w:r>
      <w:r w:rsidR="00BE5286" w:rsidRPr="00120BDE">
        <w:rPr>
          <w:rFonts w:ascii="Arial" w:hAnsi="Arial" w:cs="Arial"/>
          <w:sz w:val="20"/>
          <w:szCs w:val="20"/>
        </w:rPr>
        <w:t xml:space="preserve">Matheron : dans les ressources, certaines s'accordent avec la forme </w:t>
      </w:r>
      <w:r>
        <w:rPr>
          <w:rFonts w:ascii="Arial" w:hAnsi="Arial" w:cs="Arial"/>
          <w:sz w:val="20"/>
          <w:szCs w:val="20"/>
        </w:rPr>
        <w:t xml:space="preserve">actuelle </w:t>
      </w:r>
      <w:r w:rsidR="00BE5286" w:rsidRPr="00120BDE">
        <w:rPr>
          <w:rFonts w:ascii="Arial" w:hAnsi="Arial" w:cs="Arial"/>
          <w:sz w:val="20"/>
          <w:szCs w:val="20"/>
        </w:rPr>
        <w:t>d'enseignement des math</w:t>
      </w:r>
      <w:r w:rsidR="00065B4B">
        <w:rPr>
          <w:rFonts w:ascii="Arial" w:hAnsi="Arial" w:cs="Arial"/>
          <w:sz w:val="20"/>
          <w:szCs w:val="20"/>
        </w:rPr>
        <w:t>ématique</w:t>
      </w:r>
      <w:r w:rsidR="00BE5286" w:rsidRPr="00120BDE">
        <w:rPr>
          <w:rFonts w:ascii="Arial" w:hAnsi="Arial" w:cs="Arial"/>
          <w:sz w:val="20"/>
          <w:szCs w:val="20"/>
        </w:rPr>
        <w:t>s, d'autres vont vers une modification de la forme d'enseignement des mathématiques (rapport Rocard)</w:t>
      </w:r>
      <w:r>
        <w:rPr>
          <w:rFonts w:ascii="Arial" w:hAnsi="Arial" w:cs="Arial"/>
          <w:sz w:val="20"/>
          <w:szCs w:val="20"/>
        </w:rPr>
        <w:t>.</w:t>
      </w:r>
    </w:p>
    <w:p w14:paraId="069677C3" w14:textId="61E41C96" w:rsidR="00866C5F" w:rsidRPr="00DD550A" w:rsidRDefault="00866C5F" w:rsidP="00866C5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120"/>
        <w:jc w:val="both"/>
        <w:rPr>
          <w:rFonts w:ascii="Arial" w:hAnsi="Arial" w:cs="Arial"/>
          <w:b/>
          <w:sz w:val="20"/>
          <w:szCs w:val="20"/>
        </w:rPr>
      </w:pPr>
      <w:r>
        <w:rPr>
          <w:rFonts w:ascii="Arial" w:hAnsi="Arial" w:cs="Arial"/>
          <w:b/>
          <w:sz w:val="20"/>
          <w:szCs w:val="20"/>
        </w:rPr>
        <w:t>Axe 2</w:t>
      </w:r>
      <w:r w:rsidRPr="00DD550A">
        <w:rPr>
          <w:rFonts w:ascii="Arial" w:hAnsi="Arial" w:cs="Arial"/>
          <w:b/>
          <w:sz w:val="20"/>
          <w:szCs w:val="20"/>
        </w:rPr>
        <w:t xml:space="preserve"> : </w:t>
      </w:r>
      <w:r>
        <w:rPr>
          <w:rFonts w:ascii="Arial" w:hAnsi="Arial" w:cs="Arial"/>
          <w:b/>
          <w:sz w:val="20"/>
          <w:szCs w:val="20"/>
        </w:rPr>
        <w:t>ressources</w:t>
      </w:r>
      <w:r w:rsidRPr="00DD550A">
        <w:rPr>
          <w:rFonts w:ascii="Arial" w:hAnsi="Arial" w:cs="Arial"/>
          <w:b/>
          <w:sz w:val="20"/>
          <w:szCs w:val="20"/>
        </w:rPr>
        <w:t xml:space="preserve"> et </w:t>
      </w:r>
      <w:r>
        <w:rPr>
          <w:rFonts w:ascii="Arial" w:hAnsi="Arial" w:cs="Arial"/>
          <w:b/>
          <w:sz w:val="20"/>
          <w:szCs w:val="20"/>
        </w:rPr>
        <w:t>formation</w:t>
      </w:r>
    </w:p>
    <w:p w14:paraId="59C3EB01" w14:textId="77777777" w:rsidR="00BE5286" w:rsidRPr="00120BDE"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120BDE">
        <w:rPr>
          <w:rFonts w:ascii="Arial" w:hAnsi="Arial" w:cs="Arial"/>
          <w:sz w:val="20"/>
          <w:szCs w:val="20"/>
        </w:rPr>
        <w:t xml:space="preserve">Des enseignants mieux formés et mieux accompagnés pour la réussite de leurs élèves </w:t>
      </w:r>
    </w:p>
    <w:p w14:paraId="515F5CB7" w14:textId="52FA1BCA" w:rsidR="00BE5286" w:rsidRPr="00866C5F"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66C5F">
        <w:rPr>
          <w:rFonts w:ascii="Arial" w:hAnsi="Arial" w:cs="Arial"/>
          <w:i/>
          <w:sz w:val="20"/>
          <w:szCs w:val="20"/>
        </w:rPr>
        <w:t>Focus 1</w:t>
      </w:r>
      <w:r w:rsidR="00485BFF">
        <w:rPr>
          <w:rFonts w:ascii="Arial" w:hAnsi="Arial" w:cs="Arial"/>
          <w:i/>
          <w:sz w:val="20"/>
          <w:szCs w:val="20"/>
        </w:rPr>
        <w:t> :</w:t>
      </w:r>
      <w:r w:rsidRPr="00866C5F">
        <w:rPr>
          <w:rFonts w:ascii="Arial" w:hAnsi="Arial" w:cs="Arial"/>
          <w:i/>
          <w:sz w:val="20"/>
          <w:szCs w:val="20"/>
        </w:rPr>
        <w:t xml:space="preserve"> Actions prévues au PNF</w:t>
      </w:r>
    </w:p>
    <w:p w14:paraId="65819C13" w14:textId="6C6DFA69" w:rsidR="00BE5286" w:rsidRPr="00120BDE" w:rsidRDefault="00866C5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Marion Audoubert : </w:t>
      </w:r>
      <w:r w:rsidR="00BE5286" w:rsidRPr="00120BDE">
        <w:rPr>
          <w:rFonts w:ascii="Arial" w:hAnsi="Arial" w:cs="Arial"/>
          <w:sz w:val="20"/>
          <w:szCs w:val="20"/>
        </w:rPr>
        <w:t>beaucoup d'actions en math</w:t>
      </w:r>
      <w:r w:rsidR="000352EC">
        <w:rPr>
          <w:rFonts w:ascii="Arial" w:hAnsi="Arial" w:cs="Arial"/>
          <w:sz w:val="20"/>
          <w:szCs w:val="20"/>
        </w:rPr>
        <w:t>ématique</w:t>
      </w:r>
      <w:r w:rsidR="00BE5286" w:rsidRPr="00120BDE">
        <w:rPr>
          <w:rFonts w:ascii="Arial" w:hAnsi="Arial" w:cs="Arial"/>
          <w:sz w:val="20"/>
          <w:szCs w:val="20"/>
        </w:rPr>
        <w:t>s</w:t>
      </w:r>
    </w:p>
    <w:p w14:paraId="0EBF0817" w14:textId="5CD7BF1F" w:rsidR="00BE5286" w:rsidRPr="00866C5F"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66C5F">
        <w:rPr>
          <w:rFonts w:ascii="Arial" w:hAnsi="Arial" w:cs="Arial"/>
          <w:i/>
          <w:sz w:val="20"/>
          <w:szCs w:val="20"/>
        </w:rPr>
        <w:t>Focus 2</w:t>
      </w:r>
      <w:r w:rsidR="00485BFF">
        <w:rPr>
          <w:rFonts w:ascii="Arial" w:hAnsi="Arial" w:cs="Arial"/>
          <w:i/>
          <w:sz w:val="20"/>
          <w:szCs w:val="20"/>
        </w:rPr>
        <w:t xml:space="preserve"> : </w:t>
      </w:r>
      <w:r w:rsidRPr="00866C5F">
        <w:rPr>
          <w:rFonts w:ascii="Arial" w:hAnsi="Arial" w:cs="Arial"/>
          <w:i/>
          <w:sz w:val="20"/>
          <w:szCs w:val="20"/>
        </w:rPr>
        <w:t>évolution du CAPES de mathématiques</w:t>
      </w:r>
    </w:p>
    <w:p w14:paraId="250618BD" w14:textId="29EC29E3" w:rsidR="00BE5286" w:rsidRPr="00120BDE" w:rsidRDefault="00485BF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Philippe </w:t>
      </w:r>
      <w:r w:rsidR="00BE5286" w:rsidRPr="00120BDE">
        <w:rPr>
          <w:rFonts w:ascii="Arial" w:hAnsi="Arial" w:cs="Arial"/>
          <w:sz w:val="20"/>
          <w:szCs w:val="20"/>
        </w:rPr>
        <w:t>Santana : le choix fait est de partir de l'actuel CAPES et de proposer deux options : maths et info.</w:t>
      </w:r>
      <w:r>
        <w:rPr>
          <w:rFonts w:ascii="Arial" w:hAnsi="Arial" w:cs="Arial"/>
          <w:sz w:val="20"/>
          <w:szCs w:val="20"/>
        </w:rPr>
        <w:t xml:space="preserve"> Le CAPES</w:t>
      </w:r>
      <w:r w:rsidR="00BE5286" w:rsidRPr="00120BDE">
        <w:rPr>
          <w:rFonts w:ascii="Arial" w:hAnsi="Arial" w:cs="Arial"/>
          <w:sz w:val="20"/>
          <w:szCs w:val="20"/>
        </w:rPr>
        <w:t xml:space="preserve"> restera un CAPES de mathématiques</w:t>
      </w:r>
      <w:r>
        <w:rPr>
          <w:rFonts w:ascii="Arial" w:hAnsi="Arial" w:cs="Arial"/>
          <w:sz w:val="20"/>
          <w:szCs w:val="20"/>
        </w:rPr>
        <w:t xml:space="preserve"> </w:t>
      </w:r>
      <w:r w:rsidR="00BE5286" w:rsidRPr="00120BDE">
        <w:rPr>
          <w:rFonts w:ascii="Arial" w:hAnsi="Arial" w:cs="Arial"/>
          <w:sz w:val="20"/>
          <w:szCs w:val="20"/>
        </w:rPr>
        <w:t xml:space="preserve">; la seconde épreuve d'admissibilité et </w:t>
      </w:r>
      <w:r w:rsidR="000352EC">
        <w:rPr>
          <w:rFonts w:ascii="Arial" w:hAnsi="Arial" w:cs="Arial"/>
          <w:sz w:val="20"/>
          <w:szCs w:val="20"/>
        </w:rPr>
        <w:t>d'admission sera commune. Deux</w:t>
      </w:r>
      <w:r w:rsidR="00BE5286" w:rsidRPr="00120BDE">
        <w:rPr>
          <w:rFonts w:ascii="Arial" w:hAnsi="Arial" w:cs="Arial"/>
          <w:sz w:val="20"/>
          <w:szCs w:val="20"/>
        </w:rPr>
        <w:t xml:space="preserve"> raisons : être certain que les enseignants sont en situation d'enseigner les mathématiques</w:t>
      </w:r>
      <w:r>
        <w:rPr>
          <w:rFonts w:ascii="Arial" w:hAnsi="Arial" w:cs="Arial"/>
          <w:sz w:val="20"/>
          <w:szCs w:val="20"/>
        </w:rPr>
        <w:t xml:space="preserve"> ; </w:t>
      </w:r>
      <w:r w:rsidR="00BE5286" w:rsidRPr="00120BDE">
        <w:rPr>
          <w:rFonts w:ascii="Arial" w:hAnsi="Arial" w:cs="Arial"/>
          <w:sz w:val="20"/>
          <w:szCs w:val="20"/>
        </w:rPr>
        <w:t xml:space="preserve">nous postulons que la capacité pour les </w:t>
      </w:r>
      <w:r w:rsidR="000352EC">
        <w:rPr>
          <w:rFonts w:ascii="Arial" w:hAnsi="Arial" w:cs="Arial"/>
          <w:sz w:val="20"/>
          <w:szCs w:val="20"/>
        </w:rPr>
        <w:t xml:space="preserve">étudiants en </w:t>
      </w:r>
      <w:r w:rsidR="00BE5286" w:rsidRPr="00120BDE">
        <w:rPr>
          <w:rFonts w:ascii="Arial" w:hAnsi="Arial" w:cs="Arial"/>
          <w:sz w:val="20"/>
          <w:szCs w:val="20"/>
        </w:rPr>
        <w:t>maths-info d'accéder au CAPES doit provoquer un élargissement, pas un rétrécissement</w:t>
      </w:r>
      <w:r w:rsidR="000352EC">
        <w:rPr>
          <w:rFonts w:ascii="Arial" w:hAnsi="Arial" w:cs="Arial"/>
          <w:sz w:val="20"/>
          <w:szCs w:val="20"/>
        </w:rPr>
        <w:t xml:space="preserve"> du recrutement.</w:t>
      </w:r>
      <w:r w:rsidR="00BE5286" w:rsidRPr="00120BDE">
        <w:rPr>
          <w:rFonts w:ascii="Arial" w:hAnsi="Arial" w:cs="Arial"/>
          <w:sz w:val="20"/>
          <w:szCs w:val="20"/>
        </w:rPr>
        <w:t xml:space="preserve"> les matheux vont continuer, e</w:t>
      </w:r>
      <w:r>
        <w:rPr>
          <w:rFonts w:ascii="Arial" w:hAnsi="Arial" w:cs="Arial"/>
          <w:sz w:val="20"/>
          <w:szCs w:val="20"/>
        </w:rPr>
        <w:t>t les informaticiens vont venir</w:t>
      </w:r>
      <w:r w:rsidR="00BE5286" w:rsidRPr="00120BDE">
        <w:rPr>
          <w:rFonts w:ascii="Arial" w:hAnsi="Arial" w:cs="Arial"/>
          <w:sz w:val="20"/>
          <w:szCs w:val="20"/>
        </w:rPr>
        <w:t xml:space="preserve">. </w:t>
      </w:r>
      <w:r w:rsidR="000352EC">
        <w:rPr>
          <w:rFonts w:ascii="Arial" w:hAnsi="Arial" w:cs="Arial"/>
          <w:sz w:val="20"/>
          <w:szCs w:val="20"/>
        </w:rPr>
        <w:t>Ne p</w:t>
      </w:r>
      <w:r w:rsidR="00BE5286" w:rsidRPr="00120BDE">
        <w:rPr>
          <w:rFonts w:ascii="Arial" w:hAnsi="Arial" w:cs="Arial"/>
          <w:sz w:val="20"/>
          <w:szCs w:val="20"/>
        </w:rPr>
        <w:t>as oublier non plus que les viviers sont sollicité</w:t>
      </w:r>
      <w:r>
        <w:rPr>
          <w:rFonts w:ascii="Arial" w:hAnsi="Arial" w:cs="Arial"/>
          <w:sz w:val="20"/>
          <w:szCs w:val="20"/>
        </w:rPr>
        <w:t>s</w:t>
      </w:r>
      <w:r w:rsidR="00BE5286" w:rsidRPr="00120BDE">
        <w:rPr>
          <w:rFonts w:ascii="Arial" w:hAnsi="Arial" w:cs="Arial"/>
          <w:sz w:val="20"/>
          <w:szCs w:val="20"/>
        </w:rPr>
        <w:t xml:space="preserve"> sur le primaire; or le vivier ne représente pas</w:t>
      </w:r>
      <w:r w:rsidR="000352EC">
        <w:rPr>
          <w:rFonts w:ascii="Arial" w:hAnsi="Arial" w:cs="Arial"/>
          <w:sz w:val="20"/>
          <w:szCs w:val="20"/>
        </w:rPr>
        <w:t>, aujourd’hui,</w:t>
      </w:r>
      <w:r w:rsidR="00BE5286" w:rsidRPr="00120BDE">
        <w:rPr>
          <w:rFonts w:ascii="Arial" w:hAnsi="Arial" w:cs="Arial"/>
          <w:sz w:val="20"/>
          <w:szCs w:val="20"/>
        </w:rPr>
        <w:t xml:space="preserve"> la masse critique.</w:t>
      </w:r>
    </w:p>
    <w:p w14:paraId="0D0A0C1A" w14:textId="1C75FF3E" w:rsidR="00BE5286" w:rsidRPr="00120BDE" w:rsidRDefault="00485BF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Robert </w:t>
      </w:r>
      <w:r w:rsidR="00BE5286" w:rsidRPr="00120BDE">
        <w:rPr>
          <w:rFonts w:ascii="Arial" w:hAnsi="Arial" w:cs="Arial"/>
          <w:sz w:val="20"/>
          <w:szCs w:val="20"/>
        </w:rPr>
        <w:t>Cabane</w:t>
      </w:r>
      <w:r>
        <w:rPr>
          <w:rFonts w:ascii="Arial" w:hAnsi="Arial" w:cs="Arial"/>
          <w:sz w:val="20"/>
          <w:szCs w:val="20"/>
        </w:rPr>
        <w:t> :</w:t>
      </w:r>
      <w:r w:rsidR="00BE5286" w:rsidRPr="00120BDE">
        <w:rPr>
          <w:rFonts w:ascii="Arial" w:hAnsi="Arial" w:cs="Arial"/>
          <w:sz w:val="20"/>
          <w:szCs w:val="20"/>
        </w:rPr>
        <w:t xml:space="preserve"> il y a un lien avec les parcours universitaires</w:t>
      </w:r>
      <w:r>
        <w:rPr>
          <w:rFonts w:ascii="Arial" w:hAnsi="Arial" w:cs="Arial"/>
          <w:sz w:val="20"/>
          <w:szCs w:val="20"/>
        </w:rPr>
        <w:t xml:space="preserve"> </w:t>
      </w:r>
      <w:r w:rsidR="00BE5286" w:rsidRPr="00120BDE">
        <w:rPr>
          <w:rFonts w:ascii="Arial" w:hAnsi="Arial" w:cs="Arial"/>
          <w:sz w:val="20"/>
          <w:szCs w:val="20"/>
        </w:rPr>
        <w:t xml:space="preserve">; </w:t>
      </w:r>
      <w:r>
        <w:rPr>
          <w:rFonts w:ascii="Arial" w:hAnsi="Arial" w:cs="Arial"/>
          <w:sz w:val="20"/>
          <w:szCs w:val="20"/>
        </w:rPr>
        <w:t xml:space="preserve">ce CAPES a un </w:t>
      </w:r>
      <w:r w:rsidR="00BE5286" w:rsidRPr="00120BDE">
        <w:rPr>
          <w:rFonts w:ascii="Arial" w:hAnsi="Arial" w:cs="Arial"/>
          <w:sz w:val="20"/>
          <w:szCs w:val="20"/>
        </w:rPr>
        <w:t>sens par rapport aux licences maths infos</w:t>
      </w:r>
      <w:r>
        <w:rPr>
          <w:rFonts w:ascii="Arial" w:hAnsi="Arial" w:cs="Arial"/>
          <w:sz w:val="20"/>
          <w:szCs w:val="20"/>
        </w:rPr>
        <w:t xml:space="preserve"> </w:t>
      </w:r>
      <w:r w:rsidR="00BE5286" w:rsidRPr="00120BDE">
        <w:rPr>
          <w:rFonts w:ascii="Arial" w:hAnsi="Arial" w:cs="Arial"/>
          <w:sz w:val="20"/>
          <w:szCs w:val="20"/>
        </w:rPr>
        <w:t xml:space="preserve">; concurrence entre autres voies. Ce projet suppose de redéfinir le contenu des épreuves. </w:t>
      </w:r>
    </w:p>
    <w:p w14:paraId="01BD9C77" w14:textId="04668A39" w:rsidR="00BE5286" w:rsidRPr="00120BDE" w:rsidRDefault="00485BF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Françoise </w:t>
      </w:r>
      <w:r w:rsidR="00BE5286" w:rsidRPr="00120BDE">
        <w:rPr>
          <w:rFonts w:ascii="Arial" w:hAnsi="Arial" w:cs="Arial"/>
          <w:sz w:val="20"/>
          <w:szCs w:val="20"/>
        </w:rPr>
        <w:t xml:space="preserve">Issard-Roch </w:t>
      </w:r>
      <w:r>
        <w:rPr>
          <w:rFonts w:ascii="Arial" w:hAnsi="Arial" w:cs="Arial"/>
          <w:sz w:val="20"/>
          <w:szCs w:val="20"/>
        </w:rPr>
        <w:t xml:space="preserve">exprime son </w:t>
      </w:r>
      <w:r w:rsidR="00BE5286" w:rsidRPr="00120BDE">
        <w:rPr>
          <w:rFonts w:ascii="Arial" w:hAnsi="Arial" w:cs="Arial"/>
          <w:sz w:val="20"/>
          <w:szCs w:val="20"/>
        </w:rPr>
        <w:t>inquiétude sur le niveau des profs de math</w:t>
      </w:r>
      <w:r w:rsidR="000352EC">
        <w:rPr>
          <w:rFonts w:ascii="Arial" w:hAnsi="Arial" w:cs="Arial"/>
          <w:sz w:val="20"/>
          <w:szCs w:val="20"/>
        </w:rPr>
        <w:t>ématiques. Le fait qu’il n’y ait</w:t>
      </w:r>
      <w:r w:rsidR="00BE5286" w:rsidRPr="00120BDE">
        <w:rPr>
          <w:rFonts w:ascii="Arial" w:hAnsi="Arial" w:cs="Arial"/>
          <w:sz w:val="20"/>
          <w:szCs w:val="20"/>
        </w:rPr>
        <w:t xml:space="preserve"> pas de programme au CAPES</w:t>
      </w:r>
      <w:r w:rsidR="000352EC">
        <w:rPr>
          <w:rFonts w:ascii="Arial" w:hAnsi="Arial" w:cs="Arial"/>
          <w:sz w:val="20"/>
          <w:szCs w:val="20"/>
        </w:rPr>
        <w:t xml:space="preserve"> n’aide pas. L</w:t>
      </w:r>
      <w:r w:rsidR="0064047E">
        <w:rPr>
          <w:rFonts w:ascii="Arial" w:hAnsi="Arial" w:cs="Arial"/>
          <w:sz w:val="20"/>
          <w:szCs w:val="20"/>
        </w:rPr>
        <w:t>es licences maths-</w:t>
      </w:r>
      <w:r w:rsidR="00BE5286" w:rsidRPr="00120BDE">
        <w:rPr>
          <w:rFonts w:ascii="Arial" w:hAnsi="Arial" w:cs="Arial"/>
          <w:sz w:val="20"/>
          <w:szCs w:val="20"/>
        </w:rPr>
        <w:t>info ont du mal à vivre</w:t>
      </w:r>
      <w:r w:rsidR="000352EC">
        <w:rPr>
          <w:rFonts w:ascii="Arial" w:hAnsi="Arial" w:cs="Arial"/>
          <w:sz w:val="20"/>
          <w:szCs w:val="20"/>
        </w:rPr>
        <w:t xml:space="preserve">. Les candidats en </w:t>
      </w:r>
      <w:r w:rsidR="000352EC">
        <w:rPr>
          <w:rFonts w:ascii="Arial" w:hAnsi="Arial" w:cs="Arial"/>
          <w:sz w:val="20"/>
          <w:szCs w:val="20"/>
        </w:rPr>
        <w:lastRenderedPageBreak/>
        <w:t>reconversion professionnelle n’ont pas le niveau adéquat</w:t>
      </w:r>
      <w:r w:rsidR="00980135">
        <w:rPr>
          <w:rFonts w:ascii="Arial" w:hAnsi="Arial" w:cs="Arial"/>
          <w:sz w:val="20"/>
          <w:szCs w:val="20"/>
        </w:rPr>
        <w:t>.</w:t>
      </w:r>
    </w:p>
    <w:p w14:paraId="3B29FE66" w14:textId="7DAD4CCD" w:rsidR="00BE5286" w:rsidRPr="00120BDE" w:rsidRDefault="004E238A"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Robert Cabane :</w:t>
      </w:r>
      <w:r w:rsidR="00BE5286" w:rsidRPr="00120BDE">
        <w:rPr>
          <w:rFonts w:ascii="Arial" w:hAnsi="Arial" w:cs="Arial"/>
          <w:sz w:val="20"/>
          <w:szCs w:val="20"/>
        </w:rPr>
        <w:t xml:space="preserve"> nécessité d'afficher une intention des mathé</w:t>
      </w:r>
      <w:r>
        <w:rPr>
          <w:rFonts w:ascii="Arial" w:hAnsi="Arial" w:cs="Arial"/>
          <w:sz w:val="20"/>
          <w:szCs w:val="20"/>
        </w:rPr>
        <w:t>matiques au niveau du concours.</w:t>
      </w:r>
      <w:r w:rsidR="00980135">
        <w:rPr>
          <w:rFonts w:ascii="Arial" w:hAnsi="Arial" w:cs="Arial"/>
          <w:sz w:val="20"/>
          <w:szCs w:val="20"/>
        </w:rPr>
        <w:t xml:space="preserve"> I</w:t>
      </w:r>
      <w:r w:rsidR="00BE5286" w:rsidRPr="00120BDE">
        <w:rPr>
          <w:rFonts w:ascii="Arial" w:hAnsi="Arial" w:cs="Arial"/>
          <w:sz w:val="20"/>
          <w:szCs w:val="20"/>
        </w:rPr>
        <w:t>l va falloir un programme d'info</w:t>
      </w:r>
      <w:r w:rsidR="00980135">
        <w:rPr>
          <w:rFonts w:ascii="Arial" w:hAnsi="Arial" w:cs="Arial"/>
          <w:sz w:val="20"/>
          <w:szCs w:val="20"/>
        </w:rPr>
        <w:t xml:space="preserve"> </w:t>
      </w:r>
      <w:r w:rsidR="00BE5286" w:rsidRPr="00120BDE">
        <w:rPr>
          <w:rFonts w:ascii="Arial" w:hAnsi="Arial" w:cs="Arial"/>
          <w:sz w:val="20"/>
          <w:szCs w:val="20"/>
        </w:rPr>
        <w:t xml:space="preserve">; le programme implicitement défini est incohérent. Il faudra </w:t>
      </w:r>
      <w:r w:rsidR="00980135">
        <w:rPr>
          <w:rFonts w:ascii="Arial" w:hAnsi="Arial" w:cs="Arial"/>
          <w:sz w:val="20"/>
          <w:szCs w:val="20"/>
        </w:rPr>
        <w:t xml:space="preserve">aussi </w:t>
      </w:r>
      <w:r w:rsidR="00BE5286" w:rsidRPr="00120BDE">
        <w:rPr>
          <w:rFonts w:ascii="Arial" w:hAnsi="Arial" w:cs="Arial"/>
          <w:sz w:val="20"/>
          <w:szCs w:val="20"/>
        </w:rPr>
        <w:t>définir un programme</w:t>
      </w:r>
      <w:r w:rsidR="00980135">
        <w:rPr>
          <w:rFonts w:ascii="Arial" w:hAnsi="Arial" w:cs="Arial"/>
          <w:sz w:val="20"/>
          <w:szCs w:val="20"/>
        </w:rPr>
        <w:t xml:space="preserve"> de mathématiques.</w:t>
      </w:r>
    </w:p>
    <w:p w14:paraId="16345EE9" w14:textId="7C684529" w:rsidR="00BE5286" w:rsidRPr="00120BDE" w:rsidRDefault="00C86471"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Fabrice </w:t>
      </w:r>
      <w:r w:rsidR="004E238A">
        <w:rPr>
          <w:rFonts w:ascii="Arial" w:hAnsi="Arial" w:cs="Arial"/>
          <w:sz w:val="20"/>
          <w:szCs w:val="20"/>
        </w:rPr>
        <w:t xml:space="preserve">Vandebrouck : </w:t>
      </w:r>
      <w:r w:rsidR="00BE5286" w:rsidRPr="00120BDE">
        <w:rPr>
          <w:rFonts w:ascii="Arial" w:hAnsi="Arial" w:cs="Arial"/>
          <w:sz w:val="20"/>
          <w:szCs w:val="20"/>
        </w:rPr>
        <w:t>Il faudra un programme j</w:t>
      </w:r>
      <w:r>
        <w:rPr>
          <w:rFonts w:ascii="Arial" w:hAnsi="Arial" w:cs="Arial"/>
          <w:sz w:val="20"/>
          <w:szCs w:val="20"/>
        </w:rPr>
        <w:t>ouable, on en avait déjà parlé. Le faire en relation avec les universités.</w:t>
      </w:r>
      <w:r w:rsidR="008C4001">
        <w:rPr>
          <w:rFonts w:ascii="Arial" w:hAnsi="Arial" w:cs="Arial"/>
          <w:sz w:val="20"/>
          <w:szCs w:val="20"/>
        </w:rPr>
        <w:t xml:space="preserve"> </w:t>
      </w:r>
      <w:r>
        <w:rPr>
          <w:rFonts w:ascii="Arial" w:hAnsi="Arial" w:cs="Arial"/>
          <w:sz w:val="20"/>
          <w:szCs w:val="20"/>
        </w:rPr>
        <w:t>Regrette qu’il n’y ait p</w:t>
      </w:r>
      <w:r w:rsidR="00BE5286" w:rsidRPr="00120BDE">
        <w:rPr>
          <w:rFonts w:ascii="Arial" w:hAnsi="Arial" w:cs="Arial"/>
          <w:sz w:val="20"/>
          <w:szCs w:val="20"/>
        </w:rPr>
        <w:t>as de r</w:t>
      </w:r>
      <w:r w:rsidR="00A071B1">
        <w:rPr>
          <w:rFonts w:ascii="Arial" w:hAnsi="Arial" w:cs="Arial"/>
          <w:sz w:val="20"/>
          <w:szCs w:val="20"/>
        </w:rPr>
        <w:t>eprésentants des universités. Regrette aussi les</w:t>
      </w:r>
      <w:r w:rsidR="00BE5286" w:rsidRPr="00120BDE">
        <w:rPr>
          <w:rFonts w:ascii="Arial" w:hAnsi="Arial" w:cs="Arial"/>
          <w:sz w:val="20"/>
          <w:szCs w:val="20"/>
        </w:rPr>
        <w:t xml:space="preserve"> contraintes imposées par la DGESIP</w:t>
      </w:r>
      <w:r w:rsidR="00980135">
        <w:rPr>
          <w:rFonts w:ascii="Arial" w:hAnsi="Arial" w:cs="Arial"/>
          <w:sz w:val="20"/>
          <w:szCs w:val="20"/>
        </w:rPr>
        <w:t>.</w:t>
      </w:r>
    </w:p>
    <w:p w14:paraId="4B01A0A5" w14:textId="06DB9B1F" w:rsidR="00BE5286" w:rsidRPr="00543FFB" w:rsidRDefault="00543FF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543FFB">
        <w:rPr>
          <w:rFonts w:ascii="Arial" w:hAnsi="Arial" w:cs="Arial"/>
          <w:i/>
          <w:sz w:val="20"/>
          <w:szCs w:val="20"/>
        </w:rPr>
        <w:t>Focus 2</w:t>
      </w:r>
      <w:r>
        <w:rPr>
          <w:rFonts w:ascii="Arial" w:hAnsi="Arial" w:cs="Arial"/>
          <w:i/>
          <w:sz w:val="20"/>
          <w:szCs w:val="20"/>
        </w:rPr>
        <w:t> : les recrutements</w:t>
      </w:r>
    </w:p>
    <w:p w14:paraId="187CAE8A" w14:textId="78C02C6D" w:rsidR="00BE5286" w:rsidRDefault="00A34E5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 xml:space="preserve">Arnoux </w:t>
      </w:r>
      <w:r w:rsidR="00E7454C">
        <w:rPr>
          <w:rFonts w:ascii="Arial" w:hAnsi="Arial" w:cs="Arial"/>
          <w:sz w:val="20"/>
          <w:szCs w:val="20"/>
        </w:rPr>
        <w:t>développe la position de la CFEM</w:t>
      </w:r>
    </w:p>
    <w:p w14:paraId="4FA55BB0"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Tout d'abord, la question des recrutements au CAPES/CAPE. Le nombre de candidats demeure nettement insuffisant dans plusieurs disciplines. Le dispositif EAP, non cadré, non piloté, non évalué depuis deux ans, n'a produit aucun effet mesurable. Aucune discussion de fond n'a eu lieu sur les propositions de dispositifs de pré-recrutements proposés par nombre de personnes et d'associations depuis des années. Ces propositions nous semblent de plus en plus actuelles.</w:t>
      </w:r>
    </w:p>
    <w:p w14:paraId="15BB5A9D"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xml:space="preserve">Ensuite les questions de formation initiale. </w:t>
      </w:r>
    </w:p>
    <w:p w14:paraId="4F8FED2F"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xml:space="preserve">- Un dispositif de master en alternance est en train de se mettre en place localement, contre l'avis unanime de tous les participants, et sans qu'aucune réponse n'ait été apportée aux objections faites à ce projet ; </w:t>
      </w:r>
    </w:p>
    <w:p w14:paraId="5F8B0E19"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La mise en place des masters MEEF, combinant un manque de cadrage et un fort interventionnisme de la DGESIP sur des points de détail (horaires, contenus), rencontre de nombreuses difficultés. Personne ne semble avoir pris en compte le problème posé par le fait qu'une majorité des étudiants de ces masters ne viennent pas d'une licence disciplinaire correspondante, et que leur niveau est très hétérogène et souvent faible. La mise en place de parcours différenciés dans les master est une impérieuse nécessité : il serait très utile que le ministère fasse savoir qu'il n'est pas opposé à la mise en place de tels parcours différenciés ;</w:t>
      </w:r>
    </w:p>
    <w:p w14:paraId="74A8AFBE"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 Les licences pluridisciplinaires, qui sont pourtant une bonne solution à la question du recrutement des professeurs des écoles ayant une bonne formation générale, en particulier en sciences, se heurtent toujours aux réticences de la DGESIP. Il faut un arbitrage du ministère sur ce point : nous ne pouvons nous satisfaire, dans le cadre réaffirmé de l'autonomie des universités, d'un micro-management de ces formations par la DGESIP : cela détruit leur efficacité. </w:t>
      </w:r>
    </w:p>
    <w:p w14:paraId="066B03FD" w14:textId="77777777" w:rsidR="00E7454C" w:rsidRPr="00E7454C" w:rsidRDefault="00E7454C" w:rsidP="00E7454C">
      <w:pPr>
        <w:widowControl w:val="0"/>
        <w:autoSpaceDE w:val="0"/>
        <w:autoSpaceDN w:val="0"/>
        <w:adjustRightInd w:val="0"/>
        <w:spacing w:after="60"/>
        <w:ind w:left="567"/>
        <w:jc w:val="both"/>
        <w:rPr>
          <w:rFonts w:ascii="Arial" w:hAnsi="Arial" w:cs="Arial"/>
          <w:color w:val="000000" w:themeColor="text1"/>
          <w:sz w:val="16"/>
          <w:szCs w:val="16"/>
        </w:rPr>
      </w:pPr>
      <w:r w:rsidRPr="00E7454C">
        <w:rPr>
          <w:rFonts w:ascii="Arial" w:hAnsi="Arial" w:cs="Arial"/>
          <w:color w:val="000000" w:themeColor="text1"/>
          <w:sz w:val="16"/>
          <w:szCs w:val="16"/>
        </w:rPr>
        <w:t>Enfin le problème aigu de la formation continue des enseignants, dont les moyens sont de plus en plus réduits, alors que cette formation, pour plusieurs raisons, va voir sa nécessité s'accroître encore dans les conditions actuelles. Les IREM ont de nombreuses ressources et une expertise à proposer : encore faut-il pouvoir les utiliser.</w:t>
      </w:r>
    </w:p>
    <w:p w14:paraId="4E4115FF" w14:textId="4E173F52" w:rsidR="00BE5286" w:rsidRPr="00120BDE" w:rsidRDefault="001A2E14"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Philippe </w:t>
      </w:r>
      <w:r w:rsidR="00BE5286" w:rsidRPr="00120BDE">
        <w:rPr>
          <w:rFonts w:ascii="Arial" w:hAnsi="Arial" w:cs="Arial"/>
          <w:sz w:val="20"/>
          <w:szCs w:val="20"/>
        </w:rPr>
        <w:t xml:space="preserve">Santana </w:t>
      </w:r>
      <w:r>
        <w:rPr>
          <w:rFonts w:ascii="Arial" w:hAnsi="Arial" w:cs="Arial"/>
          <w:sz w:val="20"/>
          <w:szCs w:val="20"/>
        </w:rPr>
        <w:t>est d’accord avec le constat. L</w:t>
      </w:r>
      <w:r w:rsidR="00BE5286" w:rsidRPr="00120BDE">
        <w:rPr>
          <w:rFonts w:ascii="Arial" w:hAnsi="Arial" w:cs="Arial"/>
          <w:sz w:val="20"/>
          <w:szCs w:val="20"/>
        </w:rPr>
        <w:t>a DGRH est d'accord sur les chiffres</w:t>
      </w:r>
      <w:r>
        <w:rPr>
          <w:rFonts w:ascii="Arial" w:hAnsi="Arial" w:cs="Arial"/>
          <w:sz w:val="20"/>
          <w:szCs w:val="20"/>
        </w:rPr>
        <w:t xml:space="preserve"> </w:t>
      </w:r>
      <w:r w:rsidR="00BE5286" w:rsidRPr="00120BDE">
        <w:rPr>
          <w:rFonts w:ascii="Arial" w:hAnsi="Arial" w:cs="Arial"/>
          <w:sz w:val="20"/>
          <w:szCs w:val="20"/>
        </w:rPr>
        <w:t xml:space="preserve">; </w:t>
      </w:r>
      <w:r>
        <w:rPr>
          <w:rFonts w:ascii="Arial" w:hAnsi="Arial" w:cs="Arial"/>
          <w:sz w:val="20"/>
          <w:szCs w:val="20"/>
        </w:rPr>
        <w:t xml:space="preserve">mais </w:t>
      </w:r>
      <w:r w:rsidR="00BE5286" w:rsidRPr="00120BDE">
        <w:rPr>
          <w:rFonts w:ascii="Arial" w:hAnsi="Arial" w:cs="Arial"/>
          <w:sz w:val="20"/>
          <w:szCs w:val="20"/>
        </w:rPr>
        <w:t>elle ne sait pas faire autre chose que le 3ème CAPES</w:t>
      </w:r>
      <w:r w:rsidR="00DA23C1">
        <w:rPr>
          <w:rFonts w:ascii="Arial" w:hAnsi="Arial" w:cs="Arial"/>
          <w:sz w:val="20"/>
          <w:szCs w:val="20"/>
        </w:rPr>
        <w:t xml:space="preserve"> </w:t>
      </w:r>
      <w:r w:rsidR="00BE5286" w:rsidRPr="00120BDE">
        <w:rPr>
          <w:rFonts w:ascii="Arial" w:hAnsi="Arial" w:cs="Arial"/>
          <w:sz w:val="20"/>
          <w:szCs w:val="20"/>
        </w:rPr>
        <w:t xml:space="preserve">; les recrutés 3ème CAPES ont </w:t>
      </w:r>
      <w:r w:rsidR="00DA23C1">
        <w:rPr>
          <w:rFonts w:ascii="Arial" w:hAnsi="Arial" w:cs="Arial"/>
          <w:sz w:val="20"/>
          <w:szCs w:val="20"/>
        </w:rPr>
        <w:t xml:space="preserve">aussi </w:t>
      </w:r>
      <w:r w:rsidR="00BE5286" w:rsidRPr="00120BDE">
        <w:rPr>
          <w:rFonts w:ascii="Arial" w:hAnsi="Arial" w:cs="Arial"/>
          <w:sz w:val="20"/>
          <w:szCs w:val="20"/>
        </w:rPr>
        <w:t>un fort déficit</w:t>
      </w:r>
      <w:r w:rsidR="00DA23C1">
        <w:rPr>
          <w:rFonts w:ascii="Arial" w:hAnsi="Arial" w:cs="Arial"/>
          <w:sz w:val="20"/>
          <w:szCs w:val="20"/>
        </w:rPr>
        <w:t xml:space="preserve">. </w:t>
      </w:r>
      <w:r w:rsidR="00BE5286" w:rsidRPr="00120BDE">
        <w:rPr>
          <w:rFonts w:ascii="Arial" w:hAnsi="Arial" w:cs="Arial"/>
          <w:sz w:val="20"/>
          <w:szCs w:val="20"/>
        </w:rPr>
        <w:t>L'échec des EAP</w:t>
      </w:r>
      <w:r w:rsidR="00DA23C1">
        <w:rPr>
          <w:rFonts w:ascii="Arial" w:hAnsi="Arial" w:cs="Arial"/>
          <w:sz w:val="20"/>
          <w:szCs w:val="20"/>
        </w:rPr>
        <w:t xml:space="preserve"> </w:t>
      </w:r>
      <w:r w:rsidR="00BE5286" w:rsidRPr="00120BDE">
        <w:rPr>
          <w:rFonts w:ascii="Arial" w:hAnsi="Arial" w:cs="Arial"/>
          <w:sz w:val="20"/>
          <w:szCs w:val="20"/>
        </w:rPr>
        <w:t>: on est d'accord</w:t>
      </w:r>
      <w:r w:rsidR="00DA23C1">
        <w:rPr>
          <w:rFonts w:ascii="Arial" w:hAnsi="Arial" w:cs="Arial"/>
          <w:sz w:val="20"/>
          <w:szCs w:val="20"/>
        </w:rPr>
        <w:t xml:space="preserve">. </w:t>
      </w:r>
      <w:r w:rsidR="00BE5286" w:rsidRPr="00120BDE">
        <w:rPr>
          <w:rFonts w:ascii="Arial" w:hAnsi="Arial" w:cs="Arial"/>
          <w:sz w:val="20"/>
          <w:szCs w:val="20"/>
        </w:rPr>
        <w:t>Le pré-recrutement : c'est une des pistes (écartée pour raisons budgétaires)</w:t>
      </w:r>
      <w:r w:rsidR="00FF18AA">
        <w:rPr>
          <w:rFonts w:ascii="Arial" w:hAnsi="Arial" w:cs="Arial"/>
          <w:sz w:val="20"/>
          <w:szCs w:val="20"/>
        </w:rPr>
        <w:t xml:space="preserve">. Le master en alternance </w:t>
      </w:r>
      <w:r w:rsidR="00FF18AA" w:rsidRPr="005126A7">
        <w:rPr>
          <w:rFonts w:ascii="Arial" w:hAnsi="Arial" w:cs="Arial"/>
          <w:sz w:val="20"/>
          <w:szCs w:val="20"/>
        </w:rPr>
        <w:t>a été mis en place dans</w:t>
      </w:r>
      <w:r w:rsidR="00BE5286" w:rsidRPr="005126A7">
        <w:rPr>
          <w:rFonts w:ascii="Arial" w:hAnsi="Arial" w:cs="Arial"/>
          <w:sz w:val="20"/>
          <w:szCs w:val="20"/>
        </w:rPr>
        <w:t xml:space="preserve"> deux académies </w:t>
      </w:r>
      <w:r w:rsidR="00FF18AA" w:rsidRPr="005126A7">
        <w:rPr>
          <w:rFonts w:ascii="Arial" w:hAnsi="Arial" w:cs="Arial"/>
          <w:sz w:val="20"/>
          <w:szCs w:val="20"/>
        </w:rPr>
        <w:t>volontaires</w:t>
      </w:r>
      <w:r w:rsidR="00BE5286" w:rsidRPr="005126A7">
        <w:rPr>
          <w:rFonts w:ascii="Arial" w:hAnsi="Arial" w:cs="Arial"/>
          <w:sz w:val="20"/>
          <w:szCs w:val="20"/>
        </w:rPr>
        <w:t xml:space="preserve"> (Créteil</w:t>
      </w:r>
      <w:r w:rsidR="00BD56E9" w:rsidRPr="005126A7">
        <w:rPr>
          <w:rFonts w:ascii="Arial" w:hAnsi="Arial" w:cs="Arial"/>
          <w:sz w:val="20"/>
          <w:szCs w:val="20"/>
        </w:rPr>
        <w:t xml:space="preserve"> </w:t>
      </w:r>
      <w:r w:rsidR="00BE5286" w:rsidRPr="005126A7">
        <w:rPr>
          <w:rFonts w:ascii="Arial" w:hAnsi="Arial" w:cs="Arial"/>
          <w:sz w:val="20"/>
          <w:szCs w:val="20"/>
        </w:rPr>
        <w:t>+</w:t>
      </w:r>
      <w:r w:rsidR="00BD56E9" w:rsidRPr="005126A7">
        <w:rPr>
          <w:rFonts w:ascii="Arial" w:hAnsi="Arial" w:cs="Arial"/>
          <w:sz w:val="20"/>
          <w:szCs w:val="20"/>
        </w:rPr>
        <w:t xml:space="preserve"> Guyane). Tr</w:t>
      </w:r>
      <w:r w:rsidR="00BE5286" w:rsidRPr="005126A7">
        <w:rPr>
          <w:rFonts w:ascii="Arial" w:hAnsi="Arial" w:cs="Arial"/>
          <w:sz w:val="20"/>
          <w:szCs w:val="20"/>
        </w:rPr>
        <w:t xml:space="preserve">ès </w:t>
      </w:r>
      <w:r w:rsidR="004361EA">
        <w:rPr>
          <w:rFonts w:ascii="Arial" w:hAnsi="Arial" w:cs="Arial"/>
          <w:sz w:val="20"/>
          <w:szCs w:val="20"/>
        </w:rPr>
        <w:t>difficile</w:t>
      </w:r>
      <w:r w:rsidR="00BE5286" w:rsidRPr="005126A7">
        <w:rPr>
          <w:rFonts w:ascii="Arial" w:hAnsi="Arial" w:cs="Arial"/>
          <w:sz w:val="20"/>
          <w:szCs w:val="20"/>
        </w:rPr>
        <w:t xml:space="preserve"> à mettre en place</w:t>
      </w:r>
      <w:r w:rsidR="00BD56E9" w:rsidRPr="005126A7">
        <w:rPr>
          <w:rFonts w:ascii="Arial" w:hAnsi="Arial" w:cs="Arial"/>
          <w:sz w:val="20"/>
          <w:szCs w:val="20"/>
        </w:rPr>
        <w:t xml:space="preserve"> </w:t>
      </w:r>
      <w:r w:rsidR="00BE5286" w:rsidRPr="005126A7">
        <w:rPr>
          <w:rFonts w:ascii="Arial" w:hAnsi="Arial" w:cs="Arial"/>
          <w:sz w:val="20"/>
          <w:szCs w:val="20"/>
        </w:rPr>
        <w:t>; on va le regarder de très près. Pas d'autres possibilités. Nous avons tenté de penser un système o</w:t>
      </w:r>
      <w:r w:rsidR="00A20903" w:rsidRPr="005126A7">
        <w:rPr>
          <w:rFonts w:ascii="Arial" w:hAnsi="Arial" w:cs="Arial"/>
          <w:sz w:val="20"/>
          <w:szCs w:val="20"/>
        </w:rPr>
        <w:t>ù</w:t>
      </w:r>
      <w:r w:rsidR="00BE5286" w:rsidRPr="005126A7">
        <w:rPr>
          <w:rFonts w:ascii="Arial" w:hAnsi="Arial" w:cs="Arial"/>
          <w:sz w:val="20"/>
          <w:szCs w:val="20"/>
        </w:rPr>
        <w:t xml:space="preserve"> l'étudiant est pris en charge très en amont du con</w:t>
      </w:r>
      <w:r w:rsidR="00BD56E9" w:rsidRPr="005126A7">
        <w:rPr>
          <w:rFonts w:ascii="Arial" w:hAnsi="Arial" w:cs="Arial"/>
          <w:sz w:val="20"/>
          <w:szCs w:val="20"/>
        </w:rPr>
        <w:t>cours,</w:t>
      </w:r>
      <w:r w:rsidR="00BE5286" w:rsidRPr="005126A7">
        <w:rPr>
          <w:rFonts w:ascii="Arial" w:hAnsi="Arial" w:cs="Arial"/>
          <w:sz w:val="20"/>
          <w:szCs w:val="20"/>
        </w:rPr>
        <w:t xml:space="preserve"> mais </w:t>
      </w:r>
      <w:r w:rsidR="00A20903" w:rsidRPr="005126A7">
        <w:rPr>
          <w:rFonts w:ascii="Arial" w:hAnsi="Arial" w:cs="Arial"/>
          <w:sz w:val="20"/>
          <w:szCs w:val="20"/>
        </w:rPr>
        <w:t>e</w:t>
      </w:r>
      <w:r w:rsidR="00BE5286" w:rsidRPr="005126A7">
        <w:rPr>
          <w:rFonts w:ascii="Arial" w:hAnsi="Arial" w:cs="Arial"/>
          <w:sz w:val="20"/>
          <w:szCs w:val="20"/>
        </w:rPr>
        <w:t>n poursuivant l'idée du caractère for</w:t>
      </w:r>
      <w:r w:rsidR="00BD56E9" w:rsidRPr="005126A7">
        <w:rPr>
          <w:rFonts w:ascii="Arial" w:hAnsi="Arial" w:cs="Arial"/>
          <w:sz w:val="20"/>
          <w:szCs w:val="20"/>
        </w:rPr>
        <w:t>matif du stage + prépa</w:t>
      </w:r>
      <w:r w:rsidR="00BD56E9">
        <w:rPr>
          <w:rFonts w:ascii="Arial" w:hAnsi="Arial" w:cs="Arial"/>
          <w:sz w:val="20"/>
          <w:szCs w:val="20"/>
        </w:rPr>
        <w:t xml:space="preserve"> concours.</w:t>
      </w:r>
    </w:p>
    <w:p w14:paraId="7E581733" w14:textId="5B2B6FDF" w:rsidR="00BE5286" w:rsidRPr="00120BDE" w:rsidRDefault="00A549F3"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Luc Trouche rappelle que la</w:t>
      </w:r>
      <w:r w:rsidR="00BE5286" w:rsidRPr="00120BDE">
        <w:rPr>
          <w:rFonts w:ascii="Arial" w:hAnsi="Arial" w:cs="Arial"/>
          <w:sz w:val="20"/>
          <w:szCs w:val="20"/>
        </w:rPr>
        <w:t xml:space="preserve"> demande forte </w:t>
      </w:r>
      <w:r>
        <w:rPr>
          <w:rFonts w:ascii="Arial" w:hAnsi="Arial" w:cs="Arial"/>
          <w:sz w:val="20"/>
          <w:szCs w:val="20"/>
        </w:rPr>
        <w:t>de la CFEM, c'est le pré-recrutement, qui n’a jamais été examinée sérieusement, malgré les espoirs qu’on nous avait donné au début des discussion</w:t>
      </w:r>
      <w:r w:rsidR="004361EA">
        <w:rPr>
          <w:rFonts w:ascii="Arial" w:hAnsi="Arial" w:cs="Arial"/>
          <w:sz w:val="20"/>
          <w:szCs w:val="20"/>
        </w:rPr>
        <w:t>s qui ont donné naissance à la S</w:t>
      </w:r>
      <w:r>
        <w:rPr>
          <w:rFonts w:ascii="Arial" w:hAnsi="Arial" w:cs="Arial"/>
          <w:sz w:val="20"/>
          <w:szCs w:val="20"/>
        </w:rPr>
        <w:t>tratégie mathématique</w:t>
      </w:r>
      <w:r w:rsidR="004361EA">
        <w:rPr>
          <w:rFonts w:ascii="Arial" w:hAnsi="Arial" w:cs="Arial"/>
          <w:sz w:val="20"/>
          <w:szCs w:val="20"/>
        </w:rPr>
        <w:t>s</w:t>
      </w:r>
      <w:r>
        <w:rPr>
          <w:rFonts w:ascii="Arial" w:hAnsi="Arial" w:cs="Arial"/>
          <w:sz w:val="20"/>
          <w:szCs w:val="20"/>
        </w:rPr>
        <w:t>.</w:t>
      </w:r>
    </w:p>
    <w:p w14:paraId="68590CEA" w14:textId="6621C8EE" w:rsidR="00BE5286" w:rsidRPr="00120BDE" w:rsidRDefault="006571C2"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Michèle </w:t>
      </w:r>
      <w:r w:rsidR="002E781D">
        <w:rPr>
          <w:rFonts w:ascii="Arial" w:hAnsi="Arial" w:cs="Arial"/>
          <w:sz w:val="20"/>
          <w:szCs w:val="20"/>
        </w:rPr>
        <w:t>Artigue : on nous avait dit que le nombre de candidats remonterait…</w:t>
      </w:r>
      <w:r w:rsidR="00BE5286" w:rsidRPr="00120BDE">
        <w:rPr>
          <w:rFonts w:ascii="Arial" w:hAnsi="Arial" w:cs="Arial"/>
          <w:sz w:val="20"/>
          <w:szCs w:val="20"/>
        </w:rPr>
        <w:t xml:space="preserve"> </w:t>
      </w:r>
      <w:r w:rsidR="002E781D">
        <w:rPr>
          <w:rFonts w:ascii="Arial" w:hAnsi="Arial" w:cs="Arial"/>
          <w:sz w:val="20"/>
          <w:szCs w:val="20"/>
        </w:rPr>
        <w:t>mais cela ne s’est pas réalisé.</w:t>
      </w:r>
    </w:p>
    <w:p w14:paraId="3D05ABBB" w14:textId="4FFF6E90" w:rsidR="00BE5286" w:rsidRPr="00120BDE" w:rsidRDefault="002E781D"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Xavier Turion déclare que la demande forte de pré-recrutement est bien entendu</w:t>
      </w:r>
      <w:r w:rsidR="009129CB">
        <w:rPr>
          <w:rFonts w:ascii="Arial" w:hAnsi="Arial" w:cs="Arial"/>
          <w:sz w:val="20"/>
          <w:szCs w:val="20"/>
        </w:rPr>
        <w:t>e</w:t>
      </w:r>
      <w:r>
        <w:rPr>
          <w:rFonts w:ascii="Arial" w:hAnsi="Arial" w:cs="Arial"/>
          <w:sz w:val="20"/>
          <w:szCs w:val="20"/>
        </w:rPr>
        <w:t>, et qu’elle sera transmise au cabinet.</w:t>
      </w:r>
    </w:p>
    <w:p w14:paraId="31D97D73" w14:textId="18066CA9" w:rsidR="00BE5286" w:rsidRPr="00120BDE" w:rsidRDefault="002E781D"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Robert </w:t>
      </w:r>
      <w:r w:rsidR="00BE5286" w:rsidRPr="00120BDE">
        <w:rPr>
          <w:rFonts w:ascii="Arial" w:hAnsi="Arial" w:cs="Arial"/>
          <w:sz w:val="20"/>
          <w:szCs w:val="20"/>
        </w:rPr>
        <w:t xml:space="preserve">Cabane </w:t>
      </w:r>
      <w:r>
        <w:rPr>
          <w:rFonts w:ascii="Arial" w:hAnsi="Arial" w:cs="Arial"/>
          <w:sz w:val="20"/>
          <w:szCs w:val="20"/>
        </w:rPr>
        <w:t xml:space="preserve">rappelle que </w:t>
      </w:r>
      <w:r w:rsidR="00BE5286" w:rsidRPr="00120BDE">
        <w:rPr>
          <w:rFonts w:ascii="Arial" w:hAnsi="Arial" w:cs="Arial"/>
          <w:sz w:val="20"/>
          <w:szCs w:val="20"/>
        </w:rPr>
        <w:t>le niveau des candidats est "fragile"</w:t>
      </w:r>
      <w:r w:rsidR="003F0757">
        <w:rPr>
          <w:rFonts w:ascii="Arial" w:hAnsi="Arial" w:cs="Arial"/>
          <w:sz w:val="20"/>
          <w:szCs w:val="20"/>
        </w:rPr>
        <w:t>.</w:t>
      </w:r>
      <w:r w:rsidR="004C4463">
        <w:rPr>
          <w:rFonts w:ascii="Arial" w:hAnsi="Arial" w:cs="Arial"/>
          <w:sz w:val="20"/>
          <w:szCs w:val="20"/>
        </w:rPr>
        <w:t xml:space="preserve"> </w:t>
      </w:r>
      <w:r w:rsidR="005B7E8B">
        <w:rPr>
          <w:rFonts w:ascii="Arial" w:hAnsi="Arial" w:cs="Arial"/>
          <w:sz w:val="20"/>
          <w:szCs w:val="20"/>
        </w:rPr>
        <w:t xml:space="preserve">Françoise </w:t>
      </w:r>
      <w:r w:rsidR="00BE5286" w:rsidRPr="00120BDE">
        <w:rPr>
          <w:rFonts w:ascii="Arial" w:hAnsi="Arial" w:cs="Arial"/>
          <w:sz w:val="20"/>
          <w:szCs w:val="20"/>
        </w:rPr>
        <w:t xml:space="preserve">Issard-Roch </w:t>
      </w:r>
      <w:r w:rsidR="005B7E8B">
        <w:rPr>
          <w:rFonts w:ascii="Arial" w:hAnsi="Arial" w:cs="Arial"/>
          <w:sz w:val="20"/>
          <w:szCs w:val="20"/>
        </w:rPr>
        <w:t xml:space="preserve">interroge : </w:t>
      </w:r>
      <w:r w:rsidR="00BE5286" w:rsidRPr="00120BDE">
        <w:rPr>
          <w:rFonts w:ascii="Arial" w:hAnsi="Arial" w:cs="Arial"/>
          <w:sz w:val="20"/>
          <w:szCs w:val="20"/>
        </w:rPr>
        <w:t>que proposez-vous comme stage en responsabilité</w:t>
      </w:r>
      <w:r w:rsidR="005B7E8B">
        <w:rPr>
          <w:rFonts w:ascii="Arial" w:hAnsi="Arial" w:cs="Arial"/>
          <w:sz w:val="20"/>
          <w:szCs w:val="20"/>
        </w:rPr>
        <w:t xml:space="preserve"> </w:t>
      </w:r>
      <w:r w:rsidR="00BE5286" w:rsidRPr="00120BDE">
        <w:rPr>
          <w:rFonts w:ascii="Arial" w:hAnsi="Arial" w:cs="Arial"/>
          <w:sz w:val="20"/>
          <w:szCs w:val="20"/>
        </w:rPr>
        <w:t xml:space="preserve">? Les stages filés impactent énormément </w:t>
      </w:r>
      <w:r w:rsidR="005B7E8B">
        <w:rPr>
          <w:rFonts w:ascii="Arial" w:hAnsi="Arial" w:cs="Arial"/>
          <w:sz w:val="20"/>
          <w:szCs w:val="20"/>
        </w:rPr>
        <w:t>le travail</w:t>
      </w:r>
      <w:r w:rsidR="00BE5286" w:rsidRPr="00120BDE">
        <w:rPr>
          <w:rFonts w:ascii="Arial" w:hAnsi="Arial" w:cs="Arial"/>
          <w:sz w:val="20"/>
          <w:szCs w:val="20"/>
        </w:rPr>
        <w:t xml:space="preserve"> </w:t>
      </w:r>
      <w:r w:rsidR="005B7E8B">
        <w:rPr>
          <w:rFonts w:ascii="Arial" w:hAnsi="Arial" w:cs="Arial"/>
          <w:sz w:val="20"/>
          <w:szCs w:val="20"/>
        </w:rPr>
        <w:t>des candidats</w:t>
      </w:r>
      <w:r w:rsidR="00BE5286" w:rsidRPr="00120BDE">
        <w:rPr>
          <w:rFonts w:ascii="Arial" w:hAnsi="Arial" w:cs="Arial"/>
          <w:sz w:val="20"/>
          <w:szCs w:val="20"/>
        </w:rPr>
        <w:t>, et ne nourrissent pas la préparation au concours. S'ils ont ça toute l'</w:t>
      </w:r>
      <w:r w:rsidR="005B7E8B">
        <w:rPr>
          <w:rFonts w:ascii="Arial" w:hAnsi="Arial" w:cs="Arial"/>
          <w:sz w:val="20"/>
          <w:szCs w:val="20"/>
        </w:rPr>
        <w:t>année, on ne voit pas comment ils pourront</w:t>
      </w:r>
      <w:r w:rsidR="00BE5286" w:rsidRPr="00120BDE">
        <w:rPr>
          <w:rFonts w:ascii="Arial" w:hAnsi="Arial" w:cs="Arial"/>
          <w:sz w:val="20"/>
          <w:szCs w:val="20"/>
        </w:rPr>
        <w:t xml:space="preserve"> arriver </w:t>
      </w:r>
      <w:r w:rsidR="005B7E8B">
        <w:rPr>
          <w:rFonts w:ascii="Arial" w:hAnsi="Arial" w:cs="Arial"/>
          <w:sz w:val="20"/>
          <w:szCs w:val="20"/>
        </w:rPr>
        <w:t>au niveau requis</w:t>
      </w:r>
      <w:r w:rsidR="004C4463">
        <w:rPr>
          <w:rFonts w:ascii="Arial" w:hAnsi="Arial" w:cs="Arial"/>
          <w:sz w:val="20"/>
          <w:szCs w:val="20"/>
        </w:rPr>
        <w:t xml:space="preserve"> </w:t>
      </w:r>
      <w:r w:rsidR="001947DB">
        <w:rPr>
          <w:rFonts w:ascii="Arial" w:hAnsi="Arial" w:cs="Arial"/>
          <w:sz w:val="20"/>
          <w:szCs w:val="20"/>
        </w:rPr>
        <w:t xml:space="preserve">Pour Aviva Szpirglas, </w:t>
      </w:r>
      <w:r w:rsidR="00BE5286" w:rsidRPr="00120BDE">
        <w:rPr>
          <w:rFonts w:ascii="Arial" w:hAnsi="Arial" w:cs="Arial"/>
          <w:sz w:val="20"/>
          <w:szCs w:val="20"/>
        </w:rPr>
        <w:t>le master en alternance CAPE ne va pas améliorer le niveau de mathématiques. Dans ce dispositif, on ne voit pas comment remett</w:t>
      </w:r>
      <w:r w:rsidR="001947DB">
        <w:rPr>
          <w:rFonts w:ascii="Arial" w:hAnsi="Arial" w:cs="Arial"/>
          <w:sz w:val="20"/>
          <w:szCs w:val="20"/>
        </w:rPr>
        <w:t>r</w:t>
      </w:r>
      <w:r w:rsidR="00BE5286" w:rsidRPr="00120BDE">
        <w:rPr>
          <w:rFonts w:ascii="Arial" w:hAnsi="Arial" w:cs="Arial"/>
          <w:sz w:val="20"/>
          <w:szCs w:val="20"/>
        </w:rPr>
        <w:t xml:space="preserve">e à niveau les étudiants, qui n'ont </w:t>
      </w:r>
      <w:r w:rsidR="001947DB">
        <w:rPr>
          <w:rFonts w:ascii="Arial" w:hAnsi="Arial" w:cs="Arial"/>
          <w:sz w:val="20"/>
          <w:szCs w:val="20"/>
        </w:rPr>
        <w:t>p</w:t>
      </w:r>
      <w:r w:rsidR="00BE5286" w:rsidRPr="00120BDE">
        <w:rPr>
          <w:rFonts w:ascii="Arial" w:hAnsi="Arial" w:cs="Arial"/>
          <w:sz w:val="20"/>
          <w:szCs w:val="20"/>
        </w:rPr>
        <w:t>as de formation scientifique</w:t>
      </w:r>
      <w:r w:rsidR="003F0757">
        <w:rPr>
          <w:rFonts w:ascii="Arial" w:hAnsi="Arial" w:cs="Arial"/>
          <w:sz w:val="20"/>
          <w:szCs w:val="20"/>
        </w:rPr>
        <w:t>.</w:t>
      </w:r>
    </w:p>
    <w:p w14:paraId="63DD6956" w14:textId="2564C8C9" w:rsidR="00BE5286" w:rsidRPr="00120BDE" w:rsidRDefault="001947DB"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Philippe </w:t>
      </w:r>
      <w:r w:rsidR="00BE5286" w:rsidRPr="00120BDE">
        <w:rPr>
          <w:rFonts w:ascii="Arial" w:hAnsi="Arial" w:cs="Arial"/>
          <w:sz w:val="20"/>
          <w:szCs w:val="20"/>
        </w:rPr>
        <w:t xml:space="preserve">Santana </w:t>
      </w:r>
      <w:r>
        <w:rPr>
          <w:rFonts w:ascii="Arial" w:hAnsi="Arial" w:cs="Arial"/>
          <w:sz w:val="20"/>
          <w:szCs w:val="20"/>
        </w:rPr>
        <w:t xml:space="preserve">reconnaît que </w:t>
      </w:r>
      <w:r w:rsidR="00BE5286" w:rsidRPr="00120BDE">
        <w:rPr>
          <w:rFonts w:ascii="Arial" w:hAnsi="Arial" w:cs="Arial"/>
          <w:sz w:val="20"/>
          <w:szCs w:val="20"/>
        </w:rPr>
        <w:t>le schéma est en construction; le problème est de prendre des étud</w:t>
      </w:r>
      <w:r w:rsidR="00A5481F">
        <w:rPr>
          <w:rFonts w:ascii="Arial" w:hAnsi="Arial" w:cs="Arial"/>
          <w:sz w:val="20"/>
          <w:szCs w:val="20"/>
        </w:rPr>
        <w:t>iants de licence pour le CRPE. E</w:t>
      </w:r>
      <w:r w:rsidR="00BE5286" w:rsidRPr="00120BDE">
        <w:rPr>
          <w:rFonts w:ascii="Arial" w:hAnsi="Arial" w:cs="Arial"/>
          <w:sz w:val="20"/>
          <w:szCs w:val="20"/>
        </w:rPr>
        <w:t>tendre le recrutement du côté des matheux</w:t>
      </w:r>
      <w:r w:rsidR="00A5481F">
        <w:rPr>
          <w:rFonts w:ascii="Arial" w:hAnsi="Arial" w:cs="Arial"/>
          <w:sz w:val="20"/>
          <w:szCs w:val="20"/>
        </w:rPr>
        <w:t>.</w:t>
      </w:r>
    </w:p>
    <w:p w14:paraId="1264E5A5" w14:textId="20A7002D" w:rsidR="00BE5286" w:rsidRPr="00120BDE" w:rsidRDefault="004F0257"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Une discussion serrée a lieu sur </w:t>
      </w:r>
      <w:r w:rsidR="00BE5286" w:rsidRPr="00120BDE">
        <w:rPr>
          <w:rFonts w:ascii="Arial" w:hAnsi="Arial" w:cs="Arial"/>
          <w:sz w:val="20"/>
          <w:szCs w:val="20"/>
        </w:rPr>
        <w:t xml:space="preserve">les licences </w:t>
      </w:r>
      <w:r>
        <w:rPr>
          <w:rFonts w:ascii="Arial" w:hAnsi="Arial" w:cs="Arial"/>
          <w:sz w:val="20"/>
          <w:szCs w:val="20"/>
        </w:rPr>
        <w:t>pluridisciplinaires. L</w:t>
      </w:r>
      <w:r w:rsidR="00BE5286" w:rsidRPr="00120BDE">
        <w:rPr>
          <w:rFonts w:ascii="Arial" w:hAnsi="Arial" w:cs="Arial"/>
          <w:sz w:val="20"/>
          <w:szCs w:val="20"/>
        </w:rPr>
        <w:t xml:space="preserve">e représentant de la DGESIP connaît </w:t>
      </w:r>
      <w:r w:rsidR="003F0757">
        <w:rPr>
          <w:rFonts w:ascii="Arial" w:hAnsi="Arial" w:cs="Arial"/>
          <w:sz w:val="20"/>
          <w:szCs w:val="20"/>
        </w:rPr>
        <w:t>mal</w:t>
      </w:r>
      <w:r>
        <w:rPr>
          <w:rFonts w:ascii="Arial" w:hAnsi="Arial" w:cs="Arial"/>
          <w:sz w:val="20"/>
          <w:szCs w:val="20"/>
        </w:rPr>
        <w:t xml:space="preserve"> le</w:t>
      </w:r>
      <w:r w:rsidR="00BE5286" w:rsidRPr="00120BDE">
        <w:rPr>
          <w:rFonts w:ascii="Arial" w:hAnsi="Arial" w:cs="Arial"/>
          <w:sz w:val="20"/>
          <w:szCs w:val="20"/>
        </w:rPr>
        <w:t xml:space="preserve"> sujet et </w:t>
      </w:r>
      <w:r w:rsidR="003F0757">
        <w:rPr>
          <w:rFonts w:ascii="Arial" w:hAnsi="Arial" w:cs="Arial"/>
          <w:sz w:val="20"/>
          <w:szCs w:val="20"/>
        </w:rPr>
        <w:t xml:space="preserve">en reste à une position formelle </w:t>
      </w:r>
      <w:r w:rsidR="009F37DA">
        <w:rPr>
          <w:rFonts w:ascii="Arial" w:hAnsi="Arial" w:cs="Arial"/>
          <w:sz w:val="20"/>
          <w:szCs w:val="20"/>
        </w:rPr>
        <w:t>: les licences pluridisciplinaires ne sont pas dans l’esprit du LMD, donc ne peuvent pas vivre.</w:t>
      </w:r>
    </w:p>
    <w:p w14:paraId="7E94C9E9" w14:textId="49833D66" w:rsidR="00A205A6" w:rsidRPr="004C4463" w:rsidRDefault="009F37DA" w:rsidP="004C446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Xavier </w:t>
      </w:r>
      <w:r w:rsidR="00BE5286" w:rsidRPr="00120BDE">
        <w:rPr>
          <w:rFonts w:ascii="Arial" w:hAnsi="Arial" w:cs="Arial"/>
          <w:sz w:val="20"/>
          <w:szCs w:val="20"/>
        </w:rPr>
        <w:t xml:space="preserve">Turion </w:t>
      </w:r>
      <w:r>
        <w:rPr>
          <w:rFonts w:ascii="Arial" w:hAnsi="Arial" w:cs="Arial"/>
          <w:sz w:val="20"/>
          <w:szCs w:val="20"/>
        </w:rPr>
        <w:t>reconnaît, en s’adressant à la CFEM : « V</w:t>
      </w:r>
      <w:r w:rsidR="00BE5286" w:rsidRPr="00120BDE">
        <w:rPr>
          <w:rFonts w:ascii="Arial" w:hAnsi="Arial" w:cs="Arial"/>
          <w:sz w:val="20"/>
          <w:szCs w:val="20"/>
        </w:rPr>
        <w:t>otre détermination est très grande et très visible</w:t>
      </w:r>
      <w:r>
        <w:rPr>
          <w:rFonts w:ascii="Arial" w:hAnsi="Arial" w:cs="Arial"/>
          <w:sz w:val="20"/>
          <w:szCs w:val="20"/>
        </w:rPr>
        <w:t> »</w:t>
      </w:r>
      <w:r w:rsidR="00BE5286" w:rsidRPr="00120BDE">
        <w:rPr>
          <w:rFonts w:ascii="Arial" w:hAnsi="Arial" w:cs="Arial"/>
          <w:sz w:val="20"/>
          <w:szCs w:val="20"/>
        </w:rPr>
        <w:t>.</w:t>
      </w:r>
      <w:bookmarkStart w:id="0" w:name="_GoBack"/>
      <w:bookmarkEnd w:id="0"/>
      <w:r w:rsidR="00A205A6">
        <w:rPr>
          <w:rFonts w:ascii="Arial" w:hAnsi="Arial" w:cs="Arial"/>
          <w:b/>
          <w:sz w:val="20"/>
          <w:szCs w:val="20"/>
        </w:rPr>
        <w:br w:type="page"/>
      </w:r>
    </w:p>
    <w:p w14:paraId="5059E338" w14:textId="5A4AB1D3" w:rsidR="00BE5286" w:rsidRPr="009F37DA" w:rsidRDefault="00BE5286" w:rsidP="008E298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120"/>
        <w:jc w:val="both"/>
        <w:rPr>
          <w:rFonts w:ascii="Arial" w:hAnsi="Arial" w:cs="Arial"/>
          <w:b/>
          <w:sz w:val="20"/>
          <w:szCs w:val="20"/>
        </w:rPr>
      </w:pPr>
      <w:r w:rsidRPr="009F37DA">
        <w:rPr>
          <w:rFonts w:ascii="Arial" w:hAnsi="Arial" w:cs="Arial"/>
          <w:b/>
          <w:sz w:val="20"/>
          <w:szCs w:val="20"/>
        </w:rPr>
        <w:lastRenderedPageBreak/>
        <w:t>Axe 3 Une nouvelle images des mathématiques</w:t>
      </w:r>
    </w:p>
    <w:p w14:paraId="67AB4EF2" w14:textId="4626A394" w:rsidR="00BE5286" w:rsidRPr="008E2986"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E2986">
        <w:rPr>
          <w:rFonts w:ascii="Arial" w:hAnsi="Arial" w:cs="Arial"/>
          <w:i/>
          <w:sz w:val="20"/>
          <w:szCs w:val="20"/>
        </w:rPr>
        <w:t>Focus 1</w:t>
      </w:r>
      <w:r w:rsidR="00706772">
        <w:rPr>
          <w:rFonts w:ascii="Arial" w:hAnsi="Arial" w:cs="Arial"/>
          <w:i/>
          <w:sz w:val="20"/>
          <w:szCs w:val="20"/>
        </w:rPr>
        <w:t> :</w:t>
      </w:r>
      <w:r w:rsidRPr="008E2986">
        <w:rPr>
          <w:rFonts w:ascii="Arial" w:hAnsi="Arial" w:cs="Arial"/>
          <w:i/>
          <w:sz w:val="20"/>
          <w:szCs w:val="20"/>
        </w:rPr>
        <w:t xml:space="preserve"> portail national des mathématiques en construction</w:t>
      </w:r>
    </w:p>
    <w:p w14:paraId="0B49B47E" w14:textId="6E6BA35F" w:rsidR="00BE5286" w:rsidRPr="00120BDE" w:rsidRDefault="008E29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w:t>
      </w:r>
      <w:r w:rsidR="009129CB" w:rsidRPr="009129CB">
        <w:rPr>
          <w:rFonts w:ascii="Arial" w:hAnsi="Arial"/>
          <w:sz w:val="20"/>
          <w:szCs w:val="20"/>
        </w:rPr>
        <w:t xml:space="preserve">Ghislaine </w:t>
      </w:r>
      <w:proofErr w:type="spellStart"/>
      <w:r w:rsidR="009129CB" w:rsidRPr="009129CB">
        <w:rPr>
          <w:rFonts w:ascii="Arial" w:hAnsi="Arial"/>
          <w:sz w:val="20"/>
          <w:szCs w:val="20"/>
        </w:rPr>
        <w:t>Desbuissons</w:t>
      </w:r>
      <w:proofErr w:type="spellEnd"/>
      <w:r>
        <w:rPr>
          <w:rFonts w:ascii="Arial" w:hAnsi="Arial" w:cs="Arial"/>
          <w:sz w:val="20"/>
          <w:szCs w:val="20"/>
        </w:rPr>
        <w:t>, l’a</w:t>
      </w:r>
      <w:r w:rsidR="00BE5286" w:rsidRPr="00120BDE">
        <w:rPr>
          <w:rFonts w:ascii="Arial" w:hAnsi="Arial" w:cs="Arial"/>
          <w:sz w:val="20"/>
          <w:szCs w:val="20"/>
        </w:rPr>
        <w:t xml:space="preserve">rborescence </w:t>
      </w:r>
      <w:r w:rsidR="00C8738F">
        <w:rPr>
          <w:rFonts w:ascii="Arial" w:hAnsi="Arial" w:cs="Arial"/>
          <w:sz w:val="20"/>
          <w:szCs w:val="20"/>
        </w:rPr>
        <w:t xml:space="preserve">est </w:t>
      </w:r>
      <w:r w:rsidR="00BE5286" w:rsidRPr="00120BDE">
        <w:rPr>
          <w:rFonts w:ascii="Arial" w:hAnsi="Arial" w:cs="Arial"/>
          <w:sz w:val="20"/>
          <w:szCs w:val="20"/>
        </w:rPr>
        <w:t xml:space="preserve">stabilisée, </w:t>
      </w:r>
      <w:r w:rsidR="00C8738F">
        <w:rPr>
          <w:rFonts w:ascii="Arial" w:hAnsi="Arial" w:cs="Arial"/>
          <w:sz w:val="20"/>
          <w:szCs w:val="20"/>
        </w:rPr>
        <w:t xml:space="preserve">la </w:t>
      </w:r>
      <w:r w:rsidR="00832724">
        <w:rPr>
          <w:rFonts w:ascii="Arial" w:hAnsi="Arial" w:cs="Arial"/>
          <w:sz w:val="20"/>
          <w:szCs w:val="20"/>
        </w:rPr>
        <w:t>mise en ligne</w:t>
      </w:r>
      <w:r w:rsidR="00832724" w:rsidRPr="00120BDE">
        <w:rPr>
          <w:rFonts w:ascii="Arial" w:hAnsi="Arial" w:cs="Arial"/>
          <w:sz w:val="20"/>
          <w:szCs w:val="20"/>
        </w:rPr>
        <w:t xml:space="preserve"> </w:t>
      </w:r>
      <w:r w:rsidR="00C8738F">
        <w:rPr>
          <w:rFonts w:ascii="Arial" w:hAnsi="Arial" w:cs="Arial"/>
          <w:sz w:val="20"/>
          <w:szCs w:val="20"/>
        </w:rPr>
        <w:t xml:space="preserve">interviendra </w:t>
      </w:r>
      <w:r w:rsidR="00BE5286" w:rsidRPr="00120BDE">
        <w:rPr>
          <w:rFonts w:ascii="Arial" w:hAnsi="Arial" w:cs="Arial"/>
          <w:sz w:val="20"/>
          <w:szCs w:val="20"/>
        </w:rPr>
        <w:t>en février 2016</w:t>
      </w:r>
      <w:r>
        <w:rPr>
          <w:rFonts w:ascii="Arial" w:hAnsi="Arial" w:cs="Arial"/>
          <w:sz w:val="20"/>
          <w:szCs w:val="20"/>
        </w:rPr>
        <w:t xml:space="preserve">. </w:t>
      </w:r>
      <w:r w:rsidR="00BE5286" w:rsidRPr="00120BDE">
        <w:rPr>
          <w:rFonts w:ascii="Arial" w:hAnsi="Arial" w:cs="Arial"/>
          <w:sz w:val="20"/>
          <w:szCs w:val="20"/>
        </w:rPr>
        <w:t>Il y a eu des contacts avec la CFEM</w:t>
      </w:r>
      <w:r>
        <w:rPr>
          <w:rFonts w:ascii="Arial" w:hAnsi="Arial" w:cs="Arial"/>
          <w:sz w:val="20"/>
          <w:szCs w:val="20"/>
        </w:rPr>
        <w:t>.</w:t>
      </w:r>
      <w:r w:rsidR="00C8738F">
        <w:rPr>
          <w:rFonts w:ascii="Arial" w:hAnsi="Arial" w:cs="Arial"/>
          <w:sz w:val="20"/>
          <w:szCs w:val="20"/>
        </w:rPr>
        <w:t xml:space="preserve"> </w:t>
      </w:r>
      <w:r>
        <w:rPr>
          <w:rFonts w:ascii="Arial" w:hAnsi="Arial" w:cs="Arial"/>
          <w:sz w:val="20"/>
          <w:szCs w:val="20"/>
        </w:rPr>
        <w:t xml:space="preserve">Luc Trouche et Michèle Artigue protestent : la CFEM a demandé à être associée au comité éditorial, sans </w:t>
      </w:r>
      <w:r w:rsidR="009129CB">
        <w:rPr>
          <w:rFonts w:ascii="Arial" w:hAnsi="Arial" w:cs="Arial"/>
          <w:sz w:val="20"/>
          <w:szCs w:val="20"/>
        </w:rPr>
        <w:t>réponse positive jusqu’à ce jour</w:t>
      </w:r>
      <w:r w:rsidR="009129CB">
        <w:rPr>
          <w:rStyle w:val="Marquenotebasdepage"/>
          <w:rFonts w:ascii="Arial" w:hAnsi="Arial" w:cs="Arial"/>
          <w:sz w:val="20"/>
          <w:szCs w:val="20"/>
        </w:rPr>
        <w:footnoteReference w:id="6"/>
      </w:r>
    </w:p>
    <w:p w14:paraId="38D47965" w14:textId="6D0A0BD5" w:rsidR="00BE5286" w:rsidRPr="008E2986" w:rsidRDefault="00BE5286"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sz w:val="20"/>
          <w:szCs w:val="20"/>
        </w:rPr>
      </w:pPr>
      <w:r w:rsidRPr="008E2986">
        <w:rPr>
          <w:rFonts w:ascii="Arial" w:hAnsi="Arial" w:cs="Arial"/>
          <w:i/>
          <w:sz w:val="20"/>
          <w:szCs w:val="20"/>
        </w:rPr>
        <w:t>Focus 2</w:t>
      </w:r>
      <w:r w:rsidR="00706772">
        <w:rPr>
          <w:rFonts w:ascii="Arial" w:hAnsi="Arial" w:cs="Arial"/>
          <w:i/>
          <w:sz w:val="20"/>
          <w:szCs w:val="20"/>
        </w:rPr>
        <w:t xml:space="preserve"> : </w:t>
      </w:r>
      <w:r w:rsidRPr="008E2986">
        <w:rPr>
          <w:rFonts w:ascii="Arial" w:hAnsi="Arial" w:cs="Arial"/>
          <w:i/>
          <w:sz w:val="20"/>
          <w:szCs w:val="20"/>
        </w:rPr>
        <w:t>bilan des actions éducatives</w:t>
      </w:r>
    </w:p>
    <w:p w14:paraId="1592FDDE" w14:textId="6AAD6123" w:rsidR="00BE5286" w:rsidRPr="00120BDE" w:rsidRDefault="008540A1"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Pour </w:t>
      </w:r>
      <w:r w:rsidR="00BE5286" w:rsidRPr="00120BDE">
        <w:rPr>
          <w:rFonts w:ascii="Arial" w:hAnsi="Arial" w:cs="Arial"/>
          <w:sz w:val="20"/>
          <w:szCs w:val="20"/>
        </w:rPr>
        <w:t>Nicolas Ngo</w:t>
      </w:r>
      <w:r w:rsidR="00646DF5">
        <w:rPr>
          <w:rFonts w:ascii="Arial" w:hAnsi="Arial" w:cs="Arial"/>
          <w:sz w:val="20"/>
          <w:szCs w:val="20"/>
        </w:rPr>
        <w:t>, l'annonce de la S</w:t>
      </w:r>
      <w:r w:rsidR="00BE5286" w:rsidRPr="00120BDE">
        <w:rPr>
          <w:rFonts w:ascii="Arial" w:hAnsi="Arial" w:cs="Arial"/>
          <w:sz w:val="20"/>
          <w:szCs w:val="20"/>
        </w:rPr>
        <w:t xml:space="preserve">tratégie </w:t>
      </w:r>
      <w:r w:rsidR="00646DF5">
        <w:rPr>
          <w:rFonts w:ascii="Arial" w:hAnsi="Arial" w:cs="Arial"/>
          <w:sz w:val="20"/>
          <w:szCs w:val="20"/>
        </w:rPr>
        <w:t xml:space="preserve">Mathématiques </w:t>
      </w:r>
      <w:r w:rsidR="00BE5286" w:rsidRPr="00120BDE">
        <w:rPr>
          <w:rFonts w:ascii="Arial" w:hAnsi="Arial" w:cs="Arial"/>
          <w:sz w:val="20"/>
          <w:szCs w:val="20"/>
        </w:rPr>
        <w:t xml:space="preserve">a donné </w:t>
      </w:r>
      <w:r w:rsidR="00646DF5">
        <w:rPr>
          <w:rFonts w:ascii="Arial" w:hAnsi="Arial" w:cs="Arial"/>
          <w:sz w:val="20"/>
          <w:szCs w:val="20"/>
        </w:rPr>
        <w:t xml:space="preserve">un nouveau cadre qui </w:t>
      </w:r>
      <w:r w:rsidR="002B3FD9">
        <w:rPr>
          <w:rFonts w:ascii="Arial" w:hAnsi="Arial" w:cs="Arial"/>
          <w:sz w:val="20"/>
          <w:szCs w:val="20"/>
        </w:rPr>
        <w:t>renforce</w:t>
      </w:r>
      <w:r w:rsidR="00646DF5">
        <w:rPr>
          <w:rFonts w:ascii="Arial" w:hAnsi="Arial" w:cs="Arial"/>
          <w:sz w:val="20"/>
          <w:szCs w:val="20"/>
        </w:rPr>
        <w:t xml:space="preserve"> </w:t>
      </w:r>
      <w:r w:rsidR="00BE5286" w:rsidRPr="00120BDE">
        <w:rPr>
          <w:rFonts w:ascii="Arial" w:hAnsi="Arial" w:cs="Arial"/>
          <w:sz w:val="20"/>
          <w:szCs w:val="20"/>
        </w:rPr>
        <w:t xml:space="preserve">un travail déjà </w:t>
      </w:r>
      <w:r w:rsidR="002B3FD9">
        <w:rPr>
          <w:rFonts w:ascii="Arial" w:hAnsi="Arial" w:cs="Arial"/>
          <w:sz w:val="20"/>
          <w:szCs w:val="20"/>
        </w:rPr>
        <w:t>engagé</w:t>
      </w:r>
      <w:r w:rsidR="00BE5286" w:rsidRPr="00120BDE">
        <w:rPr>
          <w:rFonts w:ascii="Arial" w:hAnsi="Arial" w:cs="Arial"/>
          <w:sz w:val="20"/>
          <w:szCs w:val="20"/>
        </w:rPr>
        <w:t xml:space="preserve"> entre association</w:t>
      </w:r>
      <w:r w:rsidR="002B3FD9">
        <w:rPr>
          <w:rFonts w:ascii="Arial" w:hAnsi="Arial" w:cs="Arial"/>
          <w:sz w:val="20"/>
          <w:szCs w:val="20"/>
        </w:rPr>
        <w:t>s</w:t>
      </w:r>
      <w:r w:rsidR="00BE5286" w:rsidRPr="00120BDE">
        <w:rPr>
          <w:rFonts w:ascii="Arial" w:hAnsi="Arial" w:cs="Arial"/>
          <w:sz w:val="20"/>
          <w:szCs w:val="20"/>
        </w:rPr>
        <w:t xml:space="preserve"> et administration (</w:t>
      </w:r>
      <w:r w:rsidR="002B3FD9">
        <w:rPr>
          <w:rFonts w:ascii="Arial" w:hAnsi="Arial" w:cs="Arial"/>
          <w:sz w:val="20"/>
          <w:szCs w:val="20"/>
        </w:rPr>
        <w:t xml:space="preserve">par exemple </w:t>
      </w:r>
      <w:r w:rsidR="00BE5286" w:rsidRPr="00120BDE">
        <w:rPr>
          <w:rFonts w:ascii="Arial" w:hAnsi="Arial" w:cs="Arial"/>
          <w:sz w:val="20"/>
          <w:szCs w:val="20"/>
        </w:rPr>
        <w:t>FIJM)</w:t>
      </w:r>
      <w:r w:rsidR="002B3FD9">
        <w:rPr>
          <w:rFonts w:ascii="Arial" w:hAnsi="Arial" w:cs="Arial"/>
          <w:sz w:val="20"/>
          <w:szCs w:val="20"/>
        </w:rPr>
        <w:t xml:space="preserve"> </w:t>
      </w:r>
      <w:r w:rsidR="00BE5286" w:rsidRPr="00120BDE">
        <w:rPr>
          <w:rFonts w:ascii="Arial" w:hAnsi="Arial" w:cs="Arial"/>
          <w:sz w:val="20"/>
          <w:szCs w:val="20"/>
        </w:rPr>
        <w:t>; elle a confor</w:t>
      </w:r>
      <w:r w:rsidR="002B3FD9">
        <w:rPr>
          <w:rFonts w:ascii="Arial" w:hAnsi="Arial" w:cs="Arial"/>
          <w:sz w:val="20"/>
          <w:szCs w:val="20"/>
        </w:rPr>
        <w:t>té les acteurs sur le terrain (s</w:t>
      </w:r>
      <w:r w:rsidR="00BE5286" w:rsidRPr="00120BDE">
        <w:rPr>
          <w:rFonts w:ascii="Arial" w:hAnsi="Arial" w:cs="Arial"/>
          <w:sz w:val="20"/>
          <w:szCs w:val="20"/>
        </w:rPr>
        <w:t>emaine des math</w:t>
      </w:r>
      <w:r w:rsidR="002B3FD9">
        <w:rPr>
          <w:rFonts w:ascii="Arial" w:hAnsi="Arial" w:cs="Arial"/>
          <w:sz w:val="20"/>
          <w:szCs w:val="20"/>
        </w:rPr>
        <w:t>ématique</w:t>
      </w:r>
      <w:r w:rsidR="00BE5286" w:rsidRPr="00120BDE">
        <w:rPr>
          <w:rFonts w:ascii="Arial" w:hAnsi="Arial" w:cs="Arial"/>
          <w:sz w:val="20"/>
          <w:szCs w:val="20"/>
        </w:rPr>
        <w:t xml:space="preserve">s et </w:t>
      </w:r>
      <w:r w:rsidR="00646DF5">
        <w:rPr>
          <w:rFonts w:ascii="Arial" w:hAnsi="Arial" w:cs="Arial"/>
          <w:sz w:val="20"/>
          <w:szCs w:val="20"/>
        </w:rPr>
        <w:t>Forum des Mathématiques Vivantes</w:t>
      </w:r>
      <w:r w:rsidR="002B3FD9">
        <w:rPr>
          <w:rFonts w:ascii="Arial" w:hAnsi="Arial" w:cs="Arial"/>
          <w:sz w:val="20"/>
          <w:szCs w:val="20"/>
        </w:rPr>
        <w:t>)</w:t>
      </w:r>
      <w:r w:rsidR="00BE5286" w:rsidRPr="00120BDE">
        <w:rPr>
          <w:rFonts w:ascii="Arial" w:hAnsi="Arial" w:cs="Arial"/>
          <w:sz w:val="20"/>
          <w:szCs w:val="20"/>
        </w:rPr>
        <w:t xml:space="preserve">. Difficulté de mobiliser l'institution au plus haut niveau. Les LEA </w:t>
      </w:r>
      <w:r w:rsidR="002B3FD9">
        <w:rPr>
          <w:rFonts w:ascii="Arial" w:hAnsi="Arial" w:cs="Arial"/>
          <w:sz w:val="20"/>
          <w:szCs w:val="20"/>
        </w:rPr>
        <w:t xml:space="preserve">(lieux d’éducation associés à l’IFÉ) </w:t>
      </w:r>
      <w:r w:rsidR="00BE5286" w:rsidRPr="00120BDE">
        <w:rPr>
          <w:rFonts w:ascii="Arial" w:hAnsi="Arial" w:cs="Arial"/>
          <w:sz w:val="20"/>
          <w:szCs w:val="20"/>
        </w:rPr>
        <w:t>ont été associés</w:t>
      </w:r>
      <w:r w:rsidR="00646DF5">
        <w:rPr>
          <w:rFonts w:ascii="Arial" w:hAnsi="Arial" w:cs="Arial"/>
          <w:sz w:val="20"/>
          <w:szCs w:val="20"/>
        </w:rPr>
        <w:t xml:space="preserve"> à</w:t>
      </w:r>
      <w:r w:rsidR="00BE5286" w:rsidRPr="00120BDE">
        <w:rPr>
          <w:rFonts w:ascii="Arial" w:hAnsi="Arial" w:cs="Arial"/>
          <w:sz w:val="20"/>
          <w:szCs w:val="20"/>
        </w:rPr>
        <w:t xml:space="preserve"> la semaine des </w:t>
      </w:r>
      <w:r w:rsidR="002B3FD9">
        <w:rPr>
          <w:rFonts w:ascii="Arial" w:hAnsi="Arial" w:cs="Arial"/>
          <w:sz w:val="20"/>
          <w:szCs w:val="20"/>
        </w:rPr>
        <w:t>maths</w:t>
      </w:r>
      <w:r w:rsidR="00BE5286" w:rsidRPr="00120BDE">
        <w:rPr>
          <w:rFonts w:ascii="Arial" w:hAnsi="Arial" w:cs="Arial"/>
          <w:sz w:val="20"/>
          <w:szCs w:val="20"/>
        </w:rPr>
        <w:t xml:space="preserve">, et les </w:t>
      </w:r>
      <w:r w:rsidR="00646DF5">
        <w:rPr>
          <w:rFonts w:ascii="Arial" w:hAnsi="Arial" w:cs="Arial"/>
          <w:sz w:val="20"/>
          <w:szCs w:val="20"/>
        </w:rPr>
        <w:t xml:space="preserve">olympiades se développent. </w:t>
      </w:r>
      <w:r w:rsidR="00BE5286" w:rsidRPr="00120BDE">
        <w:rPr>
          <w:rFonts w:ascii="Arial" w:hAnsi="Arial" w:cs="Arial"/>
          <w:sz w:val="20"/>
          <w:szCs w:val="20"/>
        </w:rPr>
        <w:t>Nécessité de diversifier les approches interdisciplinaires.</w:t>
      </w:r>
    </w:p>
    <w:p w14:paraId="1CA5F09A" w14:textId="47AE98F3" w:rsidR="00BE5286" w:rsidRPr="00120BDE" w:rsidRDefault="00646DF5"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Bernard Egger et Michèle Artigue notent le peu de répercussion du </w:t>
      </w:r>
      <w:r w:rsidR="006571C2">
        <w:rPr>
          <w:rFonts w:ascii="Arial" w:hAnsi="Arial" w:cs="Arial"/>
          <w:sz w:val="20"/>
          <w:szCs w:val="20"/>
        </w:rPr>
        <w:t>Forum mathématiques vivantes</w:t>
      </w:r>
      <w:r w:rsidR="00A20903">
        <w:rPr>
          <w:rFonts w:ascii="Arial" w:hAnsi="Arial" w:cs="Arial"/>
          <w:sz w:val="20"/>
          <w:szCs w:val="20"/>
        </w:rPr>
        <w:t xml:space="preserve"> </w:t>
      </w:r>
      <w:r w:rsidR="00A20903" w:rsidRPr="005126A7">
        <w:rPr>
          <w:rFonts w:ascii="Arial" w:hAnsi="Arial" w:cs="Arial"/>
          <w:sz w:val="20"/>
          <w:szCs w:val="20"/>
        </w:rPr>
        <w:t>et de la semaine de mathématiques</w:t>
      </w:r>
      <w:r w:rsidR="00BE5286" w:rsidRPr="00120BDE">
        <w:rPr>
          <w:rFonts w:ascii="Arial" w:hAnsi="Arial" w:cs="Arial"/>
          <w:sz w:val="20"/>
          <w:szCs w:val="20"/>
        </w:rPr>
        <w:t xml:space="preserve"> dans la presse.</w:t>
      </w:r>
      <w:r w:rsidR="002B3FD9">
        <w:rPr>
          <w:rFonts w:ascii="Arial" w:hAnsi="Arial" w:cs="Arial"/>
          <w:sz w:val="20"/>
          <w:szCs w:val="20"/>
        </w:rPr>
        <w:t xml:space="preserve"> </w:t>
      </w:r>
      <w:r w:rsidR="00654319">
        <w:rPr>
          <w:rFonts w:ascii="Arial" w:hAnsi="Arial" w:cs="Arial"/>
          <w:sz w:val="20"/>
          <w:szCs w:val="20"/>
        </w:rPr>
        <w:t xml:space="preserve">Pierre </w:t>
      </w:r>
      <w:r w:rsidR="00BE5286" w:rsidRPr="00120BDE">
        <w:rPr>
          <w:rFonts w:ascii="Arial" w:hAnsi="Arial" w:cs="Arial"/>
          <w:sz w:val="20"/>
          <w:szCs w:val="20"/>
        </w:rPr>
        <w:t>Seban</w:t>
      </w:r>
      <w:r w:rsidR="00654319">
        <w:rPr>
          <w:rFonts w:ascii="Arial" w:hAnsi="Arial" w:cs="Arial"/>
          <w:sz w:val="20"/>
          <w:szCs w:val="20"/>
        </w:rPr>
        <w:t xml:space="preserve"> </w:t>
      </w:r>
      <w:r w:rsidR="00BE5286" w:rsidRPr="00120BDE">
        <w:rPr>
          <w:rFonts w:ascii="Arial" w:hAnsi="Arial" w:cs="Arial"/>
          <w:sz w:val="20"/>
          <w:szCs w:val="20"/>
        </w:rPr>
        <w:t>: on peut demander un renfort de notre direction de notre communication.</w:t>
      </w:r>
    </w:p>
    <w:p w14:paraId="4A0677B4" w14:textId="60DE0DC5" w:rsidR="00BE5286" w:rsidRPr="00120BDE" w:rsidRDefault="00654319"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Aviva Szpirglas évoque le problème de </w:t>
      </w:r>
      <w:r w:rsidR="008C4001">
        <w:rPr>
          <w:rFonts w:ascii="Arial" w:hAnsi="Arial" w:cs="Arial"/>
          <w:sz w:val="20"/>
          <w:szCs w:val="20"/>
        </w:rPr>
        <w:t>Cap’Maths</w:t>
      </w:r>
      <w:r>
        <w:rPr>
          <w:rFonts w:ascii="Arial" w:hAnsi="Arial" w:cs="Arial"/>
          <w:sz w:val="20"/>
          <w:szCs w:val="20"/>
        </w:rPr>
        <w:t>. P</w:t>
      </w:r>
      <w:r w:rsidR="00BE5286" w:rsidRPr="00120BDE">
        <w:rPr>
          <w:rFonts w:ascii="Arial" w:hAnsi="Arial" w:cs="Arial"/>
          <w:sz w:val="20"/>
          <w:szCs w:val="20"/>
        </w:rPr>
        <w:t>lusieurs associations vont mettre la clé sous la porte</w:t>
      </w:r>
      <w:r w:rsidR="002B3FD9">
        <w:rPr>
          <w:rFonts w:ascii="Arial" w:hAnsi="Arial" w:cs="Arial"/>
          <w:sz w:val="20"/>
          <w:szCs w:val="20"/>
        </w:rPr>
        <w:t xml:space="preserve">. </w:t>
      </w:r>
      <w:r>
        <w:rPr>
          <w:rFonts w:ascii="Arial" w:hAnsi="Arial" w:cs="Arial"/>
          <w:sz w:val="20"/>
          <w:szCs w:val="20"/>
        </w:rPr>
        <w:t>Fabrice</w:t>
      </w:r>
      <w:r w:rsidR="0017589F">
        <w:rPr>
          <w:rFonts w:ascii="Arial" w:hAnsi="Arial" w:cs="Arial"/>
          <w:sz w:val="20"/>
          <w:szCs w:val="20"/>
        </w:rPr>
        <w:t xml:space="preserve"> Vandebrouck et Pierre Arnoux confirment, et donnent des</w:t>
      </w:r>
      <w:r w:rsidR="00BE5286" w:rsidRPr="00120BDE">
        <w:rPr>
          <w:rFonts w:ascii="Arial" w:hAnsi="Arial" w:cs="Arial"/>
          <w:sz w:val="20"/>
          <w:szCs w:val="20"/>
        </w:rPr>
        <w:t xml:space="preserve"> exemples d'associations qui sont au bord de la faillite, ou qui ont fait faillite</w:t>
      </w:r>
      <w:r w:rsidR="0017589F">
        <w:rPr>
          <w:rFonts w:ascii="Arial" w:hAnsi="Arial" w:cs="Arial"/>
          <w:sz w:val="20"/>
          <w:szCs w:val="20"/>
        </w:rPr>
        <w:t>.</w:t>
      </w:r>
    </w:p>
    <w:p w14:paraId="0ACA5E55" w14:textId="13A56D49"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 xml:space="preserve">Seban : on </w:t>
      </w:r>
      <w:r>
        <w:rPr>
          <w:rFonts w:ascii="Arial" w:hAnsi="Arial" w:cs="Arial"/>
          <w:sz w:val="20"/>
          <w:szCs w:val="20"/>
        </w:rPr>
        <w:t xml:space="preserve">ne </w:t>
      </w:r>
      <w:r w:rsidR="00BE5286" w:rsidRPr="00120BDE">
        <w:rPr>
          <w:rFonts w:ascii="Arial" w:hAnsi="Arial" w:cs="Arial"/>
          <w:sz w:val="20"/>
          <w:szCs w:val="20"/>
        </w:rPr>
        <w:t>peut que sensib</w:t>
      </w:r>
      <w:r w:rsidR="002B3FD9">
        <w:rPr>
          <w:rFonts w:ascii="Arial" w:hAnsi="Arial" w:cs="Arial"/>
          <w:sz w:val="20"/>
          <w:szCs w:val="20"/>
        </w:rPr>
        <w:t>iliser le cabinet du ministre. L</w:t>
      </w:r>
      <w:r w:rsidR="00BE5286" w:rsidRPr="00120BDE">
        <w:rPr>
          <w:rFonts w:ascii="Arial" w:hAnsi="Arial" w:cs="Arial"/>
          <w:sz w:val="20"/>
          <w:szCs w:val="20"/>
        </w:rPr>
        <w:t xml:space="preserve">es demandes </w:t>
      </w:r>
      <w:r w:rsidR="007360F0">
        <w:rPr>
          <w:rFonts w:ascii="Arial" w:hAnsi="Arial" w:cs="Arial"/>
          <w:sz w:val="20"/>
          <w:szCs w:val="20"/>
        </w:rPr>
        <w:t xml:space="preserve">de subvention des associations </w:t>
      </w:r>
      <w:r w:rsidR="00BE5286" w:rsidRPr="00120BDE">
        <w:rPr>
          <w:rFonts w:ascii="Arial" w:hAnsi="Arial" w:cs="Arial"/>
          <w:sz w:val="20"/>
          <w:szCs w:val="20"/>
        </w:rPr>
        <w:t xml:space="preserve">sont nombreuses et le budget </w:t>
      </w:r>
      <w:r w:rsidR="007360F0">
        <w:rPr>
          <w:rFonts w:ascii="Arial" w:hAnsi="Arial" w:cs="Arial"/>
          <w:sz w:val="20"/>
          <w:szCs w:val="20"/>
        </w:rPr>
        <w:t>est resserré</w:t>
      </w:r>
      <w:r w:rsidR="00BE5286" w:rsidRPr="00120BDE">
        <w:rPr>
          <w:rFonts w:ascii="Arial" w:hAnsi="Arial" w:cs="Arial"/>
          <w:sz w:val="20"/>
          <w:szCs w:val="20"/>
        </w:rPr>
        <w:t xml:space="preserve">, </w:t>
      </w:r>
      <w:r w:rsidR="007360F0">
        <w:rPr>
          <w:rFonts w:ascii="Arial" w:hAnsi="Arial" w:cs="Arial"/>
          <w:sz w:val="20"/>
          <w:szCs w:val="20"/>
        </w:rPr>
        <w:t>ce qui explique une</w:t>
      </w:r>
      <w:r w:rsidR="007360F0" w:rsidRPr="00120BDE">
        <w:rPr>
          <w:rFonts w:ascii="Arial" w:hAnsi="Arial" w:cs="Arial"/>
          <w:sz w:val="20"/>
          <w:szCs w:val="20"/>
        </w:rPr>
        <w:t xml:space="preserve"> </w:t>
      </w:r>
      <w:r w:rsidR="00BE5286" w:rsidRPr="00120BDE">
        <w:rPr>
          <w:rFonts w:ascii="Arial" w:hAnsi="Arial" w:cs="Arial"/>
          <w:sz w:val="20"/>
          <w:szCs w:val="20"/>
        </w:rPr>
        <w:t xml:space="preserve">logique de choix. On en parlera dans le </w:t>
      </w:r>
      <w:r>
        <w:rPr>
          <w:rFonts w:ascii="Arial" w:hAnsi="Arial" w:cs="Arial"/>
          <w:sz w:val="20"/>
          <w:szCs w:val="20"/>
        </w:rPr>
        <w:t>compte rendu de cette réunion</w:t>
      </w:r>
      <w:r w:rsidR="00BE5286" w:rsidRPr="00120BDE">
        <w:rPr>
          <w:rFonts w:ascii="Arial" w:hAnsi="Arial" w:cs="Arial"/>
          <w:sz w:val="20"/>
          <w:szCs w:val="20"/>
        </w:rPr>
        <w:t xml:space="preserve">. Cela a déjà été discuté, et les conséquences </w:t>
      </w:r>
      <w:r>
        <w:rPr>
          <w:rFonts w:ascii="Arial" w:hAnsi="Arial" w:cs="Arial"/>
          <w:sz w:val="20"/>
          <w:szCs w:val="20"/>
        </w:rPr>
        <w:t xml:space="preserve">des discussions </w:t>
      </w:r>
      <w:r w:rsidR="00BE5286" w:rsidRPr="00120BDE">
        <w:rPr>
          <w:rFonts w:ascii="Arial" w:hAnsi="Arial" w:cs="Arial"/>
          <w:sz w:val="20"/>
          <w:szCs w:val="20"/>
        </w:rPr>
        <w:t>ont été positives.</w:t>
      </w:r>
      <w:r w:rsidR="002B3FD9">
        <w:rPr>
          <w:rFonts w:ascii="Arial" w:hAnsi="Arial" w:cs="Arial"/>
          <w:sz w:val="20"/>
          <w:szCs w:val="20"/>
        </w:rPr>
        <w:t xml:space="preserve"> </w:t>
      </w:r>
      <w:r>
        <w:rPr>
          <w:rFonts w:ascii="Arial" w:hAnsi="Arial" w:cs="Arial"/>
          <w:sz w:val="20"/>
          <w:szCs w:val="20"/>
        </w:rPr>
        <w:t xml:space="preserve">Nicolas </w:t>
      </w:r>
      <w:r w:rsidR="00BE5286" w:rsidRPr="00120BDE">
        <w:rPr>
          <w:rFonts w:ascii="Arial" w:hAnsi="Arial" w:cs="Arial"/>
          <w:sz w:val="20"/>
          <w:szCs w:val="20"/>
        </w:rPr>
        <w:t xml:space="preserve">Ngo : on est en lien étroit avec </w:t>
      </w:r>
      <w:r>
        <w:rPr>
          <w:rFonts w:ascii="Arial" w:hAnsi="Arial" w:cs="Arial"/>
          <w:sz w:val="20"/>
          <w:szCs w:val="20"/>
        </w:rPr>
        <w:t xml:space="preserve">Martin </w:t>
      </w:r>
      <w:r w:rsidR="00BE5286" w:rsidRPr="00120BDE">
        <w:rPr>
          <w:rFonts w:ascii="Arial" w:hAnsi="Arial" w:cs="Arial"/>
          <w:sz w:val="20"/>
          <w:szCs w:val="20"/>
        </w:rPr>
        <w:t xml:space="preserve">Andler (plus pour Animath que pour </w:t>
      </w:r>
      <w:r w:rsidR="008C4001" w:rsidRPr="00120BDE">
        <w:rPr>
          <w:rFonts w:ascii="Arial" w:hAnsi="Arial" w:cs="Arial"/>
          <w:sz w:val="20"/>
          <w:szCs w:val="20"/>
        </w:rPr>
        <w:t>Cap’Maths</w:t>
      </w:r>
      <w:r w:rsidR="00BE5286" w:rsidRPr="00120BDE">
        <w:rPr>
          <w:rFonts w:ascii="Arial" w:hAnsi="Arial" w:cs="Arial"/>
          <w:sz w:val="20"/>
          <w:szCs w:val="20"/>
        </w:rPr>
        <w:t>)</w:t>
      </w:r>
      <w:r w:rsidR="002B3FD9">
        <w:rPr>
          <w:rFonts w:ascii="Arial" w:hAnsi="Arial" w:cs="Arial"/>
          <w:sz w:val="20"/>
          <w:szCs w:val="20"/>
        </w:rPr>
        <w:t xml:space="preserve"> </w:t>
      </w:r>
      <w:r w:rsidR="00BE5286" w:rsidRPr="00120BDE">
        <w:rPr>
          <w:rFonts w:ascii="Arial" w:hAnsi="Arial" w:cs="Arial"/>
          <w:sz w:val="20"/>
          <w:szCs w:val="20"/>
        </w:rPr>
        <w:t>; les olympiades et C2+ ont fait l'objet d'un arbitrage prioritaire</w:t>
      </w:r>
      <w:r>
        <w:rPr>
          <w:rFonts w:ascii="Arial" w:hAnsi="Arial" w:cs="Arial"/>
          <w:sz w:val="20"/>
          <w:szCs w:val="20"/>
        </w:rPr>
        <w:t>.</w:t>
      </w:r>
    </w:p>
    <w:p w14:paraId="3CEE6AF9" w14:textId="1150D41A"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Seba</w:t>
      </w:r>
      <w:r>
        <w:rPr>
          <w:rFonts w:ascii="Arial" w:hAnsi="Arial" w:cs="Arial"/>
          <w:sz w:val="20"/>
          <w:szCs w:val="20"/>
        </w:rPr>
        <w:t>n :</w:t>
      </w:r>
      <w:r w:rsidR="00BE5286" w:rsidRPr="00120BDE">
        <w:rPr>
          <w:rFonts w:ascii="Arial" w:hAnsi="Arial" w:cs="Arial"/>
          <w:sz w:val="20"/>
          <w:szCs w:val="20"/>
        </w:rPr>
        <w:t xml:space="preserve"> on relaiera auprès du cabinet; on fera un compte-rendu, on </w:t>
      </w:r>
      <w:r w:rsidR="00AE59A0">
        <w:rPr>
          <w:rFonts w:ascii="Arial" w:hAnsi="Arial" w:cs="Arial"/>
          <w:sz w:val="20"/>
          <w:szCs w:val="20"/>
        </w:rPr>
        <w:t>reste vigilant</w:t>
      </w:r>
      <w:r w:rsidR="00BE5286" w:rsidRPr="00120BDE">
        <w:rPr>
          <w:rFonts w:ascii="Arial" w:hAnsi="Arial" w:cs="Arial"/>
          <w:sz w:val="20"/>
          <w:szCs w:val="20"/>
        </w:rPr>
        <w:t>.</w:t>
      </w:r>
    </w:p>
    <w:p w14:paraId="5D600F8B" w14:textId="0BF757C8"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Michèle </w:t>
      </w:r>
      <w:r w:rsidR="00BE5286" w:rsidRPr="00120BDE">
        <w:rPr>
          <w:rFonts w:ascii="Arial" w:hAnsi="Arial" w:cs="Arial"/>
          <w:sz w:val="20"/>
          <w:szCs w:val="20"/>
        </w:rPr>
        <w:t xml:space="preserve">Artigue : dans le PNF les questions de genre sont peu présentes; dans le cadre du FMV, on a des vidéos utilisables pour la formation. </w:t>
      </w:r>
      <w:r>
        <w:rPr>
          <w:rFonts w:ascii="Arial" w:hAnsi="Arial" w:cs="Arial"/>
          <w:sz w:val="20"/>
          <w:szCs w:val="20"/>
        </w:rPr>
        <w:t xml:space="preserve">Luc Trouche rappelle la demande </w:t>
      </w:r>
      <w:r w:rsidR="00BE5286" w:rsidRPr="00120BDE">
        <w:rPr>
          <w:rFonts w:ascii="Arial" w:hAnsi="Arial" w:cs="Arial"/>
          <w:sz w:val="20"/>
          <w:szCs w:val="20"/>
        </w:rPr>
        <w:t xml:space="preserve">que </w:t>
      </w:r>
      <w:r>
        <w:rPr>
          <w:rFonts w:ascii="Arial" w:hAnsi="Arial" w:cs="Arial"/>
          <w:sz w:val="20"/>
          <w:szCs w:val="20"/>
        </w:rPr>
        <w:t xml:space="preserve">l’association </w:t>
      </w:r>
      <w:r w:rsidR="00AE59A0">
        <w:rPr>
          <w:rFonts w:ascii="Arial" w:hAnsi="Arial" w:cs="Arial"/>
          <w:sz w:val="20"/>
          <w:szCs w:val="20"/>
        </w:rPr>
        <w:t>F</w:t>
      </w:r>
      <w:r w:rsidR="00BE5286" w:rsidRPr="00120BDE">
        <w:rPr>
          <w:rFonts w:ascii="Arial" w:hAnsi="Arial" w:cs="Arial"/>
          <w:sz w:val="20"/>
          <w:szCs w:val="20"/>
        </w:rPr>
        <w:t>emmes et math</w:t>
      </w:r>
      <w:r w:rsidR="00AE59A0">
        <w:rPr>
          <w:rFonts w:ascii="Arial" w:hAnsi="Arial" w:cs="Arial"/>
          <w:sz w:val="20"/>
          <w:szCs w:val="20"/>
        </w:rPr>
        <w:t>ématique</w:t>
      </w:r>
      <w:r w:rsidR="00BE5286" w:rsidRPr="00120BDE">
        <w:rPr>
          <w:rFonts w:ascii="Arial" w:hAnsi="Arial" w:cs="Arial"/>
          <w:sz w:val="20"/>
          <w:szCs w:val="20"/>
        </w:rPr>
        <w:t>s fasse partie de la commission de suivi.</w:t>
      </w:r>
    </w:p>
    <w:p w14:paraId="30DFF787" w14:textId="7900685D" w:rsidR="00BE5286" w:rsidRPr="00120BDE" w:rsidRDefault="0017589F" w:rsidP="00120BD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Pr>
          <w:rFonts w:ascii="Arial" w:hAnsi="Arial" w:cs="Arial"/>
          <w:sz w:val="20"/>
          <w:szCs w:val="20"/>
        </w:rPr>
        <w:t xml:space="preserve">Pierre </w:t>
      </w:r>
      <w:r w:rsidR="00BE5286" w:rsidRPr="00120BDE">
        <w:rPr>
          <w:rFonts w:ascii="Arial" w:hAnsi="Arial" w:cs="Arial"/>
          <w:sz w:val="20"/>
          <w:szCs w:val="20"/>
        </w:rPr>
        <w:t>Seban : on y est entièrement favorable. Il ne f</w:t>
      </w:r>
      <w:r>
        <w:rPr>
          <w:rFonts w:ascii="Arial" w:hAnsi="Arial" w:cs="Arial"/>
          <w:sz w:val="20"/>
          <w:szCs w:val="20"/>
        </w:rPr>
        <w:t xml:space="preserve">audra pas délaisser la mesure 8 (relative aux questions </w:t>
      </w:r>
      <w:r w:rsidR="00390B53">
        <w:rPr>
          <w:rFonts w:ascii="Arial" w:hAnsi="Arial" w:cs="Arial"/>
          <w:sz w:val="20"/>
          <w:szCs w:val="20"/>
        </w:rPr>
        <w:t>de stéréotypes sexués</w:t>
      </w:r>
      <w:r w:rsidR="00AE59A0">
        <w:rPr>
          <w:rFonts w:ascii="Arial" w:hAnsi="Arial" w:cs="Arial"/>
          <w:sz w:val="20"/>
          <w:szCs w:val="20"/>
        </w:rPr>
        <w:t>)</w:t>
      </w:r>
      <w:r>
        <w:rPr>
          <w:rFonts w:ascii="Arial" w:hAnsi="Arial" w:cs="Arial"/>
          <w:sz w:val="20"/>
          <w:szCs w:val="20"/>
        </w:rPr>
        <w:t xml:space="preserve">. </w:t>
      </w:r>
      <w:r w:rsidR="00BE5286" w:rsidRPr="00120BDE">
        <w:rPr>
          <w:rFonts w:ascii="Arial" w:hAnsi="Arial" w:cs="Arial"/>
          <w:sz w:val="20"/>
          <w:szCs w:val="20"/>
        </w:rPr>
        <w:t>Prochaine commission de suivi au prochain semestre. La méthode très ouverte qui est la nôtre est de faire des points d'étape réguliers entre les réunions de la commission de suivi.</w:t>
      </w:r>
    </w:p>
    <w:sectPr w:rsidR="00BE5286" w:rsidRPr="00120BDE" w:rsidSect="00D244A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87192" w14:textId="77777777" w:rsidR="009129CB" w:rsidRDefault="009129CB" w:rsidP="00075ECD">
      <w:r>
        <w:separator/>
      </w:r>
    </w:p>
  </w:endnote>
  <w:endnote w:type="continuationSeparator" w:id="0">
    <w:p w14:paraId="71EBFFF9" w14:textId="77777777" w:rsidR="009129CB" w:rsidRDefault="009129CB" w:rsidP="0007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DF494" w14:textId="77777777" w:rsidR="009129CB" w:rsidRDefault="009129CB" w:rsidP="00075ECD">
      <w:r>
        <w:separator/>
      </w:r>
    </w:p>
  </w:footnote>
  <w:footnote w:type="continuationSeparator" w:id="0">
    <w:p w14:paraId="44D725B2" w14:textId="77777777" w:rsidR="009129CB" w:rsidRDefault="009129CB" w:rsidP="00075ECD">
      <w:r>
        <w:continuationSeparator/>
      </w:r>
    </w:p>
  </w:footnote>
  <w:footnote w:id="1">
    <w:p w14:paraId="2962859E" w14:textId="35DCE0F5" w:rsidR="009129CB" w:rsidRPr="00484EF5" w:rsidRDefault="009129CB" w:rsidP="00484EF5">
      <w:pPr>
        <w:pStyle w:val="Notedebasdepage"/>
        <w:spacing w:after="60"/>
        <w:rPr>
          <w:rFonts w:ascii="Arial" w:hAnsi="Arial" w:cs="Arial"/>
          <w:sz w:val="16"/>
          <w:szCs w:val="16"/>
        </w:rPr>
      </w:pPr>
      <w:r w:rsidRPr="00484EF5">
        <w:rPr>
          <w:rStyle w:val="Marquenotebasdepage"/>
          <w:rFonts w:ascii="Arial" w:hAnsi="Arial" w:cs="Arial"/>
          <w:sz w:val="16"/>
          <w:szCs w:val="16"/>
        </w:rPr>
        <w:footnoteRef/>
      </w:r>
      <w:r w:rsidRPr="00484EF5">
        <w:rPr>
          <w:rFonts w:ascii="Arial" w:hAnsi="Arial" w:cs="Arial"/>
          <w:sz w:val="16"/>
          <w:szCs w:val="16"/>
        </w:rPr>
        <w:t xml:space="preserve"> </w:t>
      </w:r>
      <w:hyperlink r:id="rId1" w:history="1">
        <w:r w:rsidRPr="00355277">
          <w:rPr>
            <w:rStyle w:val="Lienhypertexte"/>
            <w:rFonts w:ascii="Arial" w:hAnsi="Arial" w:cs="Arial"/>
            <w:sz w:val="16"/>
            <w:szCs w:val="16"/>
          </w:rPr>
          <w:t>http://www.education.gouv.fr/cid1104/la-formation-continue-pour-les-personnels-du-ministere.html</w:t>
        </w:r>
      </w:hyperlink>
      <w:r>
        <w:rPr>
          <w:rFonts w:ascii="Arial" w:hAnsi="Arial" w:cs="Arial"/>
          <w:sz w:val="16"/>
          <w:szCs w:val="16"/>
        </w:rPr>
        <w:t xml:space="preserve"> </w:t>
      </w:r>
    </w:p>
  </w:footnote>
  <w:footnote w:id="2">
    <w:p w14:paraId="4960EC58" w14:textId="4BCF18A2" w:rsidR="009129CB" w:rsidRPr="00E83CDB" w:rsidRDefault="009129CB" w:rsidP="00484EF5">
      <w:pPr>
        <w:widowControl w:val="0"/>
        <w:autoSpaceDE w:val="0"/>
        <w:autoSpaceDN w:val="0"/>
        <w:adjustRightInd w:val="0"/>
        <w:spacing w:after="60"/>
        <w:jc w:val="both"/>
        <w:rPr>
          <w:rFonts w:ascii="Arial" w:hAnsi="Arial" w:cs="Arial"/>
          <w:color w:val="000000" w:themeColor="text1"/>
          <w:sz w:val="16"/>
          <w:szCs w:val="16"/>
        </w:rPr>
      </w:pPr>
      <w:r w:rsidRPr="00484EF5">
        <w:rPr>
          <w:rStyle w:val="Marquenotebasdepage"/>
          <w:rFonts w:ascii="Arial" w:hAnsi="Arial" w:cs="Arial"/>
          <w:sz w:val="16"/>
          <w:szCs w:val="16"/>
        </w:rPr>
        <w:footnoteRef/>
      </w:r>
      <w:r w:rsidRPr="00484EF5">
        <w:rPr>
          <w:rFonts w:ascii="Arial" w:hAnsi="Arial" w:cs="Arial"/>
          <w:sz w:val="16"/>
          <w:szCs w:val="16"/>
        </w:rPr>
        <w:t xml:space="preserve"> </w:t>
      </w:r>
      <w:r w:rsidRPr="00484EF5">
        <w:rPr>
          <w:rFonts w:ascii="Arial" w:hAnsi="Arial" w:cs="Arial"/>
          <w:color w:val="000000" w:themeColor="text1"/>
          <w:sz w:val="16"/>
          <w:szCs w:val="16"/>
        </w:rPr>
        <w:t>Le colloque ACE de juin 2016, en particulier, est emblématique de recherches portées par des professeurs et des chercheurs,</w:t>
      </w:r>
      <w:r w:rsidRPr="00E83CDB">
        <w:rPr>
          <w:rFonts w:ascii="Arial" w:hAnsi="Arial" w:cs="Arial"/>
          <w:color w:val="000000" w:themeColor="text1"/>
          <w:sz w:val="16"/>
          <w:szCs w:val="16"/>
        </w:rPr>
        <w:t xml:space="preserve"> pensant l’enseignement des mathématiques, ses conditions e</w:t>
      </w:r>
      <w:r>
        <w:rPr>
          <w:rFonts w:ascii="Arial" w:hAnsi="Arial" w:cs="Arial"/>
          <w:color w:val="000000" w:themeColor="text1"/>
          <w:sz w:val="16"/>
          <w:szCs w:val="16"/>
        </w:rPr>
        <w:t>t ses effets sur le long terme.</w:t>
      </w:r>
    </w:p>
  </w:footnote>
  <w:footnote w:id="3">
    <w:p w14:paraId="02AA7BFC" w14:textId="77777777" w:rsidR="009129CB" w:rsidRPr="00B86BB2" w:rsidRDefault="009129CB" w:rsidP="00B86BB2">
      <w:pPr>
        <w:pStyle w:val="Notedebasdepage"/>
        <w:spacing w:after="60"/>
        <w:rPr>
          <w:rFonts w:ascii="Arial" w:hAnsi="Arial" w:cs="Arial"/>
          <w:sz w:val="16"/>
          <w:szCs w:val="16"/>
        </w:rPr>
      </w:pPr>
      <w:r w:rsidRPr="00B86BB2">
        <w:rPr>
          <w:rStyle w:val="Marquenotebasdepage"/>
          <w:rFonts w:ascii="Arial" w:hAnsi="Arial" w:cs="Arial"/>
          <w:sz w:val="16"/>
          <w:szCs w:val="16"/>
        </w:rPr>
        <w:footnoteRef/>
      </w:r>
      <w:r w:rsidRPr="00B86BB2">
        <w:rPr>
          <w:rFonts w:ascii="Arial" w:hAnsi="Arial" w:cs="Arial"/>
          <w:sz w:val="16"/>
          <w:szCs w:val="16"/>
        </w:rPr>
        <w:t xml:space="preserve"> http://www.education.gouv.fr/pid25535/bulletin_officiel.html?cid_bo=89831</w:t>
      </w:r>
    </w:p>
  </w:footnote>
  <w:footnote w:id="4">
    <w:p w14:paraId="20CC3DDD" w14:textId="29264F4F" w:rsidR="009129CB" w:rsidRPr="00B86BB2" w:rsidRDefault="009129CB" w:rsidP="00B86BB2">
      <w:pPr>
        <w:pStyle w:val="Notedebasdepage"/>
        <w:spacing w:after="60"/>
        <w:rPr>
          <w:rFonts w:ascii="Arial" w:hAnsi="Arial" w:cs="Arial"/>
          <w:sz w:val="16"/>
          <w:szCs w:val="16"/>
        </w:rPr>
      </w:pPr>
      <w:r w:rsidRPr="00B86BB2">
        <w:rPr>
          <w:rStyle w:val="Marquenotebasdepage"/>
          <w:rFonts w:ascii="Arial" w:hAnsi="Arial" w:cs="Arial"/>
          <w:sz w:val="16"/>
          <w:szCs w:val="16"/>
        </w:rPr>
        <w:footnoteRef/>
      </w:r>
      <w:r w:rsidRPr="00B86BB2">
        <w:rPr>
          <w:rFonts w:ascii="Arial" w:hAnsi="Arial" w:cs="Arial"/>
          <w:sz w:val="16"/>
          <w:szCs w:val="16"/>
        </w:rPr>
        <w:t xml:space="preserve"> http://anr-revea.fr</w:t>
      </w:r>
    </w:p>
  </w:footnote>
  <w:footnote w:id="5">
    <w:p w14:paraId="176DE9D9" w14:textId="7D3E10B8" w:rsidR="009129CB" w:rsidRPr="00B86BB2" w:rsidRDefault="009129CB" w:rsidP="00B86BB2">
      <w:pPr>
        <w:pStyle w:val="Notedebasdepage"/>
        <w:spacing w:after="60"/>
        <w:rPr>
          <w:rFonts w:ascii="Arial" w:hAnsi="Arial" w:cs="Arial"/>
          <w:sz w:val="16"/>
          <w:szCs w:val="16"/>
        </w:rPr>
      </w:pPr>
      <w:r w:rsidRPr="00B86BB2">
        <w:rPr>
          <w:rStyle w:val="Marquenotebasdepage"/>
          <w:rFonts w:ascii="Arial" w:hAnsi="Arial" w:cs="Arial"/>
          <w:sz w:val="16"/>
          <w:szCs w:val="16"/>
        </w:rPr>
        <w:footnoteRef/>
      </w:r>
      <w:r w:rsidRPr="00B86BB2">
        <w:rPr>
          <w:rFonts w:ascii="Arial" w:hAnsi="Arial" w:cs="Arial"/>
          <w:sz w:val="16"/>
          <w:szCs w:val="16"/>
        </w:rPr>
        <w:t xml:space="preserve"> http://python.espe-bretagne.fr/ace/</w:t>
      </w:r>
    </w:p>
  </w:footnote>
  <w:footnote w:id="6">
    <w:p w14:paraId="32675478" w14:textId="2A740888" w:rsidR="009129CB" w:rsidRPr="009129CB" w:rsidRDefault="009129CB" w:rsidP="009129CB">
      <w:pPr>
        <w:widowControl w:val="0"/>
        <w:autoSpaceDE w:val="0"/>
        <w:autoSpaceDN w:val="0"/>
        <w:adjustRightInd w:val="0"/>
        <w:jc w:val="both"/>
        <w:rPr>
          <w:rFonts w:ascii="Arial" w:hAnsi="Arial" w:cs="Arial"/>
          <w:sz w:val="16"/>
          <w:szCs w:val="16"/>
        </w:rPr>
      </w:pPr>
      <w:r w:rsidRPr="009129CB">
        <w:rPr>
          <w:rStyle w:val="Marquenotebasdepage"/>
          <w:rFonts w:ascii="Arial" w:hAnsi="Arial" w:cs="Arial"/>
          <w:sz w:val="16"/>
          <w:szCs w:val="16"/>
        </w:rPr>
        <w:footnoteRef/>
      </w:r>
      <w:r w:rsidRPr="009129CB">
        <w:rPr>
          <w:rFonts w:ascii="Arial" w:hAnsi="Arial" w:cs="Arial"/>
          <w:sz w:val="16"/>
          <w:szCs w:val="16"/>
        </w:rPr>
        <w:t xml:space="preserve"> </w:t>
      </w:r>
      <w:r>
        <w:rPr>
          <w:rFonts w:ascii="Arial" w:hAnsi="Arial" w:cs="Arial"/>
          <w:sz w:val="16"/>
          <w:szCs w:val="16"/>
        </w:rPr>
        <w:t xml:space="preserve">Le 24 juin, les représentants des associations à la commission de suivi de la Stratégie Mathématiques ont reçu un message </w:t>
      </w:r>
      <w:r w:rsidRPr="009129CB">
        <w:rPr>
          <w:rFonts w:ascii="Arial" w:hAnsi="Arial" w:cs="Arial"/>
          <w:sz w:val="16"/>
          <w:szCs w:val="16"/>
        </w:rPr>
        <w:t xml:space="preserve">de Marion Audoubert, </w:t>
      </w:r>
      <w:r>
        <w:rPr>
          <w:rFonts w:ascii="Arial" w:hAnsi="Arial" w:cs="Arial"/>
          <w:sz w:val="16"/>
          <w:szCs w:val="16"/>
        </w:rPr>
        <w:t>c</w:t>
      </w:r>
      <w:r w:rsidRPr="009129CB">
        <w:rPr>
          <w:rFonts w:ascii="Arial" w:hAnsi="Arial" w:cs="Arial"/>
          <w:sz w:val="16"/>
          <w:szCs w:val="16"/>
        </w:rPr>
        <w:t>hef de projet "Portails disciplinaires" au Département du développement et de la diffusion des ressources numériques à la Direction du numérique pour l'éducation (DNE)</w:t>
      </w:r>
      <w:r>
        <w:rPr>
          <w:rFonts w:ascii="Arial" w:hAnsi="Arial" w:cs="Arial"/>
          <w:sz w:val="16"/>
          <w:szCs w:val="16"/>
        </w:rPr>
        <w:t>, soulignant que</w:t>
      </w:r>
      <w:r w:rsidRPr="009129CB">
        <w:rPr>
          <w:rFonts w:ascii="Arial" w:hAnsi="Arial" w:cs="Arial"/>
          <w:sz w:val="16"/>
          <w:szCs w:val="16"/>
        </w:rPr>
        <w:t xml:space="preserve"> </w:t>
      </w:r>
      <w:r>
        <w:rPr>
          <w:rFonts w:ascii="Arial" w:hAnsi="Arial" w:cs="Arial"/>
          <w:sz w:val="16"/>
          <w:szCs w:val="16"/>
        </w:rPr>
        <w:t>l</w:t>
      </w:r>
      <w:r w:rsidRPr="009129CB">
        <w:rPr>
          <w:rFonts w:ascii="Arial" w:hAnsi="Arial" w:cs="Arial"/>
          <w:sz w:val="16"/>
          <w:szCs w:val="16"/>
        </w:rPr>
        <w:t>e portail mathématiques est t</w:t>
      </w:r>
      <w:r>
        <w:rPr>
          <w:rFonts w:ascii="Arial" w:hAnsi="Arial" w:cs="Arial"/>
          <w:sz w:val="16"/>
          <w:szCs w:val="16"/>
        </w:rPr>
        <w:t xml:space="preserve">oujours en phase de conception et </w:t>
      </w:r>
      <w:r w:rsidR="00B7667A">
        <w:rPr>
          <w:rFonts w:ascii="Arial" w:hAnsi="Arial" w:cs="Arial"/>
          <w:sz w:val="16"/>
          <w:szCs w:val="16"/>
        </w:rPr>
        <w:t xml:space="preserve">leur </w:t>
      </w:r>
      <w:r>
        <w:rPr>
          <w:rFonts w:ascii="Arial" w:hAnsi="Arial" w:cs="Arial"/>
          <w:sz w:val="16"/>
          <w:szCs w:val="16"/>
        </w:rPr>
        <w:t>proposant</w:t>
      </w:r>
      <w:r w:rsidRPr="009129CB">
        <w:rPr>
          <w:rFonts w:ascii="Arial" w:hAnsi="Arial" w:cs="Arial"/>
          <w:sz w:val="16"/>
          <w:szCs w:val="16"/>
        </w:rPr>
        <w:t xml:space="preserve"> de </w:t>
      </w:r>
      <w:r>
        <w:rPr>
          <w:rFonts w:ascii="Arial" w:hAnsi="Arial" w:cs="Arial"/>
          <w:sz w:val="16"/>
          <w:szCs w:val="16"/>
        </w:rPr>
        <w:t>se</w:t>
      </w:r>
      <w:r w:rsidRPr="009129CB">
        <w:rPr>
          <w:rFonts w:ascii="Arial" w:hAnsi="Arial" w:cs="Arial"/>
          <w:sz w:val="16"/>
          <w:szCs w:val="16"/>
        </w:rPr>
        <w:t xml:space="preserve"> joindre à la prochaine réunion pour voir comment intégrer les travaux / ressources des IREM et engager une collaboration.</w:t>
      </w:r>
      <w:r>
        <w:rPr>
          <w:rFonts w:ascii="Arial" w:hAnsi="Arial" w:cs="Arial"/>
          <w:sz w:val="16"/>
          <w:szCs w:val="16"/>
        </w:rPr>
        <w:t xml:space="preserve"> Bonne nouvelle donc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F7"/>
    <w:rsid w:val="00025188"/>
    <w:rsid w:val="00025902"/>
    <w:rsid w:val="000352EC"/>
    <w:rsid w:val="0006208B"/>
    <w:rsid w:val="000650CB"/>
    <w:rsid w:val="00065B4B"/>
    <w:rsid w:val="00075ECD"/>
    <w:rsid w:val="000A3EDD"/>
    <w:rsid w:val="000B3D8B"/>
    <w:rsid w:val="000D3174"/>
    <w:rsid w:val="000D32AF"/>
    <w:rsid w:val="000F7EAE"/>
    <w:rsid w:val="00114741"/>
    <w:rsid w:val="00120BDE"/>
    <w:rsid w:val="00130E7E"/>
    <w:rsid w:val="0017589F"/>
    <w:rsid w:val="00182DC5"/>
    <w:rsid w:val="001947DB"/>
    <w:rsid w:val="001975A3"/>
    <w:rsid w:val="001A2E14"/>
    <w:rsid w:val="001A3A4D"/>
    <w:rsid w:val="001B42A9"/>
    <w:rsid w:val="001E235C"/>
    <w:rsid w:val="001F2E50"/>
    <w:rsid w:val="001F43B9"/>
    <w:rsid w:val="001F6DFF"/>
    <w:rsid w:val="00205C8B"/>
    <w:rsid w:val="002365DD"/>
    <w:rsid w:val="00237890"/>
    <w:rsid w:val="00237B11"/>
    <w:rsid w:val="002405E3"/>
    <w:rsid w:val="00260CB6"/>
    <w:rsid w:val="002661D5"/>
    <w:rsid w:val="0028239B"/>
    <w:rsid w:val="00292370"/>
    <w:rsid w:val="002B3FD9"/>
    <w:rsid w:val="002D4461"/>
    <w:rsid w:val="002E2728"/>
    <w:rsid w:val="002E781D"/>
    <w:rsid w:val="00314BFA"/>
    <w:rsid w:val="003166CC"/>
    <w:rsid w:val="00321C88"/>
    <w:rsid w:val="00326C07"/>
    <w:rsid w:val="00331F2F"/>
    <w:rsid w:val="00332082"/>
    <w:rsid w:val="00342985"/>
    <w:rsid w:val="00347140"/>
    <w:rsid w:val="003557EC"/>
    <w:rsid w:val="00381B18"/>
    <w:rsid w:val="00384D2A"/>
    <w:rsid w:val="00390B53"/>
    <w:rsid w:val="003A125B"/>
    <w:rsid w:val="003C5F60"/>
    <w:rsid w:val="003C782D"/>
    <w:rsid w:val="003D1552"/>
    <w:rsid w:val="003F0757"/>
    <w:rsid w:val="003F7D55"/>
    <w:rsid w:val="0040261A"/>
    <w:rsid w:val="004130CA"/>
    <w:rsid w:val="00415FFD"/>
    <w:rsid w:val="0042197C"/>
    <w:rsid w:val="004361EA"/>
    <w:rsid w:val="00437A89"/>
    <w:rsid w:val="00446333"/>
    <w:rsid w:val="00446C2C"/>
    <w:rsid w:val="00475435"/>
    <w:rsid w:val="00484EF5"/>
    <w:rsid w:val="00485BFF"/>
    <w:rsid w:val="004A0476"/>
    <w:rsid w:val="004B3B72"/>
    <w:rsid w:val="004C4463"/>
    <w:rsid w:val="004E14E5"/>
    <w:rsid w:val="004E238A"/>
    <w:rsid w:val="004F0257"/>
    <w:rsid w:val="004F16E3"/>
    <w:rsid w:val="004F172B"/>
    <w:rsid w:val="004F5B95"/>
    <w:rsid w:val="005126A7"/>
    <w:rsid w:val="005129A7"/>
    <w:rsid w:val="00530516"/>
    <w:rsid w:val="00543FFB"/>
    <w:rsid w:val="00552CB9"/>
    <w:rsid w:val="00567CB1"/>
    <w:rsid w:val="005A5365"/>
    <w:rsid w:val="005B7E8B"/>
    <w:rsid w:val="005C334A"/>
    <w:rsid w:val="005C513F"/>
    <w:rsid w:val="005E6369"/>
    <w:rsid w:val="005F7A84"/>
    <w:rsid w:val="00604D84"/>
    <w:rsid w:val="0064047E"/>
    <w:rsid w:val="00646DF5"/>
    <w:rsid w:val="00654319"/>
    <w:rsid w:val="006571C2"/>
    <w:rsid w:val="006C4F10"/>
    <w:rsid w:val="006D672E"/>
    <w:rsid w:val="00700B95"/>
    <w:rsid w:val="00705879"/>
    <w:rsid w:val="00706772"/>
    <w:rsid w:val="00726140"/>
    <w:rsid w:val="00732735"/>
    <w:rsid w:val="007360F0"/>
    <w:rsid w:val="007374C7"/>
    <w:rsid w:val="007D1C49"/>
    <w:rsid w:val="007E2D38"/>
    <w:rsid w:val="007F065D"/>
    <w:rsid w:val="007F2633"/>
    <w:rsid w:val="00807DBA"/>
    <w:rsid w:val="00820A7D"/>
    <w:rsid w:val="00832724"/>
    <w:rsid w:val="00845E04"/>
    <w:rsid w:val="008540A1"/>
    <w:rsid w:val="008564D9"/>
    <w:rsid w:val="00866C5F"/>
    <w:rsid w:val="00886E0F"/>
    <w:rsid w:val="008C4001"/>
    <w:rsid w:val="008D2ECE"/>
    <w:rsid w:val="008D5452"/>
    <w:rsid w:val="008E2986"/>
    <w:rsid w:val="009129CB"/>
    <w:rsid w:val="00931971"/>
    <w:rsid w:val="00944ACD"/>
    <w:rsid w:val="00960704"/>
    <w:rsid w:val="00967C79"/>
    <w:rsid w:val="00975EAC"/>
    <w:rsid w:val="00980135"/>
    <w:rsid w:val="009E22F7"/>
    <w:rsid w:val="009F37DA"/>
    <w:rsid w:val="00A03D45"/>
    <w:rsid w:val="00A071B1"/>
    <w:rsid w:val="00A07E9F"/>
    <w:rsid w:val="00A205A6"/>
    <w:rsid w:val="00A20903"/>
    <w:rsid w:val="00A26D6B"/>
    <w:rsid w:val="00A27AB3"/>
    <w:rsid w:val="00A32872"/>
    <w:rsid w:val="00A34E56"/>
    <w:rsid w:val="00A5481F"/>
    <w:rsid w:val="00A549F3"/>
    <w:rsid w:val="00A658E1"/>
    <w:rsid w:val="00A82821"/>
    <w:rsid w:val="00A84C9F"/>
    <w:rsid w:val="00A94A29"/>
    <w:rsid w:val="00AB4EB5"/>
    <w:rsid w:val="00AC1872"/>
    <w:rsid w:val="00AC6C46"/>
    <w:rsid w:val="00AD40EA"/>
    <w:rsid w:val="00AE59A0"/>
    <w:rsid w:val="00AE7134"/>
    <w:rsid w:val="00AF2A6E"/>
    <w:rsid w:val="00AF63CB"/>
    <w:rsid w:val="00B009B6"/>
    <w:rsid w:val="00B06EBA"/>
    <w:rsid w:val="00B5486B"/>
    <w:rsid w:val="00B7667A"/>
    <w:rsid w:val="00B816B9"/>
    <w:rsid w:val="00B86BB2"/>
    <w:rsid w:val="00B90067"/>
    <w:rsid w:val="00BA5AB7"/>
    <w:rsid w:val="00BC3F7E"/>
    <w:rsid w:val="00BC6202"/>
    <w:rsid w:val="00BD1D4C"/>
    <w:rsid w:val="00BD56E9"/>
    <w:rsid w:val="00BE2300"/>
    <w:rsid w:val="00BE5286"/>
    <w:rsid w:val="00C03581"/>
    <w:rsid w:val="00C10EFD"/>
    <w:rsid w:val="00C632E0"/>
    <w:rsid w:val="00C670A5"/>
    <w:rsid w:val="00C70D97"/>
    <w:rsid w:val="00C86471"/>
    <w:rsid w:val="00C86F3F"/>
    <w:rsid w:val="00C8738F"/>
    <w:rsid w:val="00C917AB"/>
    <w:rsid w:val="00CC12D5"/>
    <w:rsid w:val="00CD5B6E"/>
    <w:rsid w:val="00CF2886"/>
    <w:rsid w:val="00D045A6"/>
    <w:rsid w:val="00D13DCB"/>
    <w:rsid w:val="00D244A9"/>
    <w:rsid w:val="00D27921"/>
    <w:rsid w:val="00D405E0"/>
    <w:rsid w:val="00D540C4"/>
    <w:rsid w:val="00D841E4"/>
    <w:rsid w:val="00D9458D"/>
    <w:rsid w:val="00DA23C1"/>
    <w:rsid w:val="00DB043E"/>
    <w:rsid w:val="00DC5759"/>
    <w:rsid w:val="00DC7AB7"/>
    <w:rsid w:val="00DD550A"/>
    <w:rsid w:val="00DE0BB5"/>
    <w:rsid w:val="00DE2F48"/>
    <w:rsid w:val="00E26CE5"/>
    <w:rsid w:val="00E3276C"/>
    <w:rsid w:val="00E7454C"/>
    <w:rsid w:val="00E817F7"/>
    <w:rsid w:val="00E82D3D"/>
    <w:rsid w:val="00E83CDB"/>
    <w:rsid w:val="00E874A3"/>
    <w:rsid w:val="00E957B0"/>
    <w:rsid w:val="00EC5372"/>
    <w:rsid w:val="00EC7582"/>
    <w:rsid w:val="00EE242C"/>
    <w:rsid w:val="00EF3403"/>
    <w:rsid w:val="00F03171"/>
    <w:rsid w:val="00F0462C"/>
    <w:rsid w:val="00F24E32"/>
    <w:rsid w:val="00F51AE4"/>
    <w:rsid w:val="00F73323"/>
    <w:rsid w:val="00F7566C"/>
    <w:rsid w:val="00F84EA8"/>
    <w:rsid w:val="00F91EC5"/>
    <w:rsid w:val="00FA213D"/>
    <w:rsid w:val="00FC5C95"/>
    <w:rsid w:val="00FF18A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69E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5FF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5FFD"/>
    <w:rPr>
      <w:rFonts w:ascii="Lucida Grande" w:hAnsi="Lucida Grande" w:cs="Lucida Grande"/>
      <w:sz w:val="18"/>
      <w:szCs w:val="18"/>
    </w:rPr>
  </w:style>
  <w:style w:type="character" w:styleId="Lienhypertexte">
    <w:name w:val="Hyperlink"/>
    <w:basedOn w:val="Policepardfaut"/>
    <w:uiPriority w:val="99"/>
    <w:unhideWhenUsed/>
    <w:rsid w:val="0028239B"/>
    <w:rPr>
      <w:color w:val="0000FF" w:themeColor="hyperlink"/>
      <w:u w:val="single"/>
    </w:rPr>
  </w:style>
  <w:style w:type="character" w:styleId="Lienhypertextesuivi">
    <w:name w:val="FollowedHyperlink"/>
    <w:basedOn w:val="Policepardfaut"/>
    <w:uiPriority w:val="99"/>
    <w:semiHidden/>
    <w:unhideWhenUsed/>
    <w:rsid w:val="00C10EFD"/>
    <w:rPr>
      <w:color w:val="800080" w:themeColor="followedHyperlink"/>
      <w:u w:val="single"/>
    </w:rPr>
  </w:style>
  <w:style w:type="paragraph" w:styleId="Paragraphedeliste">
    <w:name w:val="List Paragraph"/>
    <w:basedOn w:val="Normal"/>
    <w:uiPriority w:val="34"/>
    <w:qFormat/>
    <w:rsid w:val="00E957B0"/>
    <w:pPr>
      <w:ind w:left="720"/>
      <w:contextualSpacing/>
    </w:pPr>
  </w:style>
  <w:style w:type="paragraph" w:styleId="Notedebasdepage">
    <w:name w:val="footnote text"/>
    <w:basedOn w:val="Normal"/>
    <w:link w:val="NotedebasdepageCar"/>
    <w:uiPriority w:val="99"/>
    <w:unhideWhenUsed/>
    <w:rsid w:val="00075ECD"/>
  </w:style>
  <w:style w:type="character" w:customStyle="1" w:styleId="NotedebasdepageCar">
    <w:name w:val="Note de bas de page Car"/>
    <w:basedOn w:val="Policepardfaut"/>
    <w:link w:val="Notedebasdepage"/>
    <w:uiPriority w:val="99"/>
    <w:rsid w:val="00075ECD"/>
  </w:style>
  <w:style w:type="character" w:styleId="Marquenotebasdepage">
    <w:name w:val="footnote reference"/>
    <w:basedOn w:val="Policepardfaut"/>
    <w:uiPriority w:val="99"/>
    <w:unhideWhenUsed/>
    <w:rsid w:val="00075ECD"/>
    <w:rPr>
      <w:vertAlign w:val="superscript"/>
    </w:rPr>
  </w:style>
  <w:style w:type="character" w:styleId="Marquedannotation">
    <w:name w:val="annotation reference"/>
    <w:basedOn w:val="Policepardfaut"/>
    <w:uiPriority w:val="99"/>
    <w:semiHidden/>
    <w:unhideWhenUsed/>
    <w:rsid w:val="00F84EA8"/>
    <w:rPr>
      <w:sz w:val="16"/>
      <w:szCs w:val="16"/>
    </w:rPr>
  </w:style>
  <w:style w:type="paragraph" w:styleId="Commentaire">
    <w:name w:val="annotation text"/>
    <w:basedOn w:val="Normal"/>
    <w:link w:val="CommentaireCar"/>
    <w:uiPriority w:val="99"/>
    <w:semiHidden/>
    <w:unhideWhenUsed/>
    <w:rsid w:val="00F84EA8"/>
    <w:rPr>
      <w:sz w:val="20"/>
      <w:szCs w:val="20"/>
    </w:rPr>
  </w:style>
  <w:style w:type="character" w:customStyle="1" w:styleId="CommentaireCar">
    <w:name w:val="Commentaire Car"/>
    <w:basedOn w:val="Policepardfaut"/>
    <w:link w:val="Commentaire"/>
    <w:uiPriority w:val="99"/>
    <w:semiHidden/>
    <w:rsid w:val="00F84EA8"/>
    <w:rPr>
      <w:sz w:val="20"/>
      <w:szCs w:val="20"/>
    </w:rPr>
  </w:style>
  <w:style w:type="paragraph" w:styleId="Objetducommentaire">
    <w:name w:val="annotation subject"/>
    <w:basedOn w:val="Commentaire"/>
    <w:next w:val="Commentaire"/>
    <w:link w:val="ObjetducommentaireCar"/>
    <w:uiPriority w:val="99"/>
    <w:semiHidden/>
    <w:unhideWhenUsed/>
    <w:rsid w:val="00F84EA8"/>
    <w:rPr>
      <w:b/>
      <w:bCs/>
    </w:rPr>
  </w:style>
  <w:style w:type="character" w:customStyle="1" w:styleId="ObjetducommentaireCar">
    <w:name w:val="Objet du commentaire Car"/>
    <w:basedOn w:val="CommentaireCar"/>
    <w:link w:val="Objetducommentaire"/>
    <w:uiPriority w:val="99"/>
    <w:semiHidden/>
    <w:rsid w:val="00F84EA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5FF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15FFD"/>
    <w:rPr>
      <w:rFonts w:ascii="Lucida Grande" w:hAnsi="Lucida Grande" w:cs="Lucida Grande"/>
      <w:sz w:val="18"/>
      <w:szCs w:val="18"/>
    </w:rPr>
  </w:style>
  <w:style w:type="character" w:styleId="Lienhypertexte">
    <w:name w:val="Hyperlink"/>
    <w:basedOn w:val="Policepardfaut"/>
    <w:uiPriority w:val="99"/>
    <w:unhideWhenUsed/>
    <w:rsid w:val="0028239B"/>
    <w:rPr>
      <w:color w:val="0000FF" w:themeColor="hyperlink"/>
      <w:u w:val="single"/>
    </w:rPr>
  </w:style>
  <w:style w:type="character" w:styleId="Lienhypertextesuivi">
    <w:name w:val="FollowedHyperlink"/>
    <w:basedOn w:val="Policepardfaut"/>
    <w:uiPriority w:val="99"/>
    <w:semiHidden/>
    <w:unhideWhenUsed/>
    <w:rsid w:val="00C10EFD"/>
    <w:rPr>
      <w:color w:val="800080" w:themeColor="followedHyperlink"/>
      <w:u w:val="single"/>
    </w:rPr>
  </w:style>
  <w:style w:type="paragraph" w:styleId="Paragraphedeliste">
    <w:name w:val="List Paragraph"/>
    <w:basedOn w:val="Normal"/>
    <w:uiPriority w:val="34"/>
    <w:qFormat/>
    <w:rsid w:val="00E957B0"/>
    <w:pPr>
      <w:ind w:left="720"/>
      <w:contextualSpacing/>
    </w:pPr>
  </w:style>
  <w:style w:type="paragraph" w:styleId="Notedebasdepage">
    <w:name w:val="footnote text"/>
    <w:basedOn w:val="Normal"/>
    <w:link w:val="NotedebasdepageCar"/>
    <w:uiPriority w:val="99"/>
    <w:unhideWhenUsed/>
    <w:rsid w:val="00075ECD"/>
  </w:style>
  <w:style w:type="character" w:customStyle="1" w:styleId="NotedebasdepageCar">
    <w:name w:val="Note de bas de page Car"/>
    <w:basedOn w:val="Policepardfaut"/>
    <w:link w:val="Notedebasdepage"/>
    <w:uiPriority w:val="99"/>
    <w:rsid w:val="00075ECD"/>
  </w:style>
  <w:style w:type="character" w:styleId="Marquenotebasdepage">
    <w:name w:val="footnote reference"/>
    <w:basedOn w:val="Policepardfaut"/>
    <w:uiPriority w:val="99"/>
    <w:unhideWhenUsed/>
    <w:rsid w:val="00075ECD"/>
    <w:rPr>
      <w:vertAlign w:val="superscript"/>
    </w:rPr>
  </w:style>
  <w:style w:type="character" w:styleId="Marquedannotation">
    <w:name w:val="annotation reference"/>
    <w:basedOn w:val="Policepardfaut"/>
    <w:uiPriority w:val="99"/>
    <w:semiHidden/>
    <w:unhideWhenUsed/>
    <w:rsid w:val="00F84EA8"/>
    <w:rPr>
      <w:sz w:val="16"/>
      <w:szCs w:val="16"/>
    </w:rPr>
  </w:style>
  <w:style w:type="paragraph" w:styleId="Commentaire">
    <w:name w:val="annotation text"/>
    <w:basedOn w:val="Normal"/>
    <w:link w:val="CommentaireCar"/>
    <w:uiPriority w:val="99"/>
    <w:semiHidden/>
    <w:unhideWhenUsed/>
    <w:rsid w:val="00F84EA8"/>
    <w:rPr>
      <w:sz w:val="20"/>
      <w:szCs w:val="20"/>
    </w:rPr>
  </w:style>
  <w:style w:type="character" w:customStyle="1" w:styleId="CommentaireCar">
    <w:name w:val="Commentaire Car"/>
    <w:basedOn w:val="Policepardfaut"/>
    <w:link w:val="Commentaire"/>
    <w:uiPriority w:val="99"/>
    <w:semiHidden/>
    <w:rsid w:val="00F84EA8"/>
    <w:rPr>
      <w:sz w:val="20"/>
      <w:szCs w:val="20"/>
    </w:rPr>
  </w:style>
  <w:style w:type="paragraph" w:styleId="Objetducommentaire">
    <w:name w:val="annotation subject"/>
    <w:basedOn w:val="Commentaire"/>
    <w:next w:val="Commentaire"/>
    <w:link w:val="ObjetducommentaireCar"/>
    <w:uiPriority w:val="99"/>
    <w:semiHidden/>
    <w:unhideWhenUsed/>
    <w:rsid w:val="00F84EA8"/>
    <w:rPr>
      <w:b/>
      <w:bCs/>
    </w:rPr>
  </w:style>
  <w:style w:type="character" w:customStyle="1" w:styleId="ObjetducommentaireCar">
    <w:name w:val="Objet du commentaire Car"/>
    <w:basedOn w:val="CommentaireCar"/>
    <w:link w:val="Objetducommentaire"/>
    <w:uiPriority w:val="99"/>
    <w:semiHidden/>
    <w:rsid w:val="00F84E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em.asso.fr/" TargetMode="Externa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ducation.gouv.fr/cid1104/la-formation-continue-pour-les-personnels-du-minister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4439-AA04-FE4D-8D3F-68EE5280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3039</Words>
  <Characters>16719</Characters>
  <Application>Microsoft Macintosh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Trouche</dc:creator>
  <cp:keywords/>
  <dc:description/>
  <cp:lastModifiedBy>Luc Trouche</cp:lastModifiedBy>
  <cp:revision>2</cp:revision>
  <dcterms:created xsi:type="dcterms:W3CDTF">2015-06-24T19:43:00Z</dcterms:created>
  <dcterms:modified xsi:type="dcterms:W3CDTF">2015-06-24T19:43:00Z</dcterms:modified>
</cp:coreProperties>
</file>